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55" w:rsidRPr="00617955" w:rsidRDefault="00EB479F" w:rsidP="00EB479F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17955">
        <w:rPr>
          <w:rFonts w:ascii="Times New Roman" w:hAnsi="Times New Roman"/>
          <w:sz w:val="24"/>
          <w:szCs w:val="24"/>
        </w:rPr>
        <w:t xml:space="preserve">Białystok, </w:t>
      </w:r>
      <w:r w:rsidR="00474691">
        <w:rPr>
          <w:rFonts w:ascii="Times New Roman" w:hAnsi="Times New Roman"/>
          <w:sz w:val="24"/>
          <w:szCs w:val="24"/>
        </w:rPr>
        <w:t>202</w:t>
      </w:r>
      <w:r w:rsidR="00111277">
        <w:rPr>
          <w:rFonts w:ascii="Times New Roman" w:hAnsi="Times New Roman"/>
          <w:sz w:val="24"/>
          <w:szCs w:val="24"/>
        </w:rPr>
        <w:t>1</w:t>
      </w:r>
      <w:r w:rsidR="00474691">
        <w:rPr>
          <w:rFonts w:ascii="Times New Roman" w:hAnsi="Times New Roman"/>
          <w:sz w:val="24"/>
          <w:szCs w:val="24"/>
        </w:rPr>
        <w:t>.</w:t>
      </w:r>
      <w:r w:rsidR="00111277">
        <w:rPr>
          <w:rFonts w:ascii="Times New Roman" w:hAnsi="Times New Roman"/>
          <w:sz w:val="24"/>
          <w:szCs w:val="24"/>
        </w:rPr>
        <w:t>08.02</w:t>
      </w:r>
    </w:p>
    <w:p w:rsidR="00617955" w:rsidRPr="00791A09" w:rsidRDefault="00617955" w:rsidP="0061795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C279A" w:rsidRDefault="00BC279A" w:rsidP="006179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79A" w:rsidRDefault="00BC279A" w:rsidP="006179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955" w:rsidRPr="00EA1885" w:rsidRDefault="00617955" w:rsidP="006179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1885">
        <w:rPr>
          <w:rFonts w:ascii="Times New Roman" w:hAnsi="Times New Roman"/>
          <w:sz w:val="24"/>
          <w:szCs w:val="24"/>
        </w:rPr>
        <w:t>BP.460.</w:t>
      </w:r>
      <w:r w:rsidR="00111277">
        <w:rPr>
          <w:rFonts w:ascii="Times New Roman" w:hAnsi="Times New Roman"/>
          <w:sz w:val="24"/>
          <w:szCs w:val="24"/>
        </w:rPr>
        <w:t>15.2021</w:t>
      </w:r>
    </w:p>
    <w:p w:rsidR="00617955" w:rsidRDefault="00617955" w:rsidP="006179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955" w:rsidRDefault="00617955" w:rsidP="00617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7955" w:rsidRPr="00EB479F" w:rsidRDefault="00617955" w:rsidP="0061795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B479F">
        <w:rPr>
          <w:rFonts w:ascii="Times New Roman" w:hAnsi="Times New Roman"/>
          <w:sz w:val="24"/>
          <w:szCs w:val="24"/>
        </w:rPr>
        <w:t xml:space="preserve">Szanowni Państwo, </w:t>
      </w:r>
    </w:p>
    <w:p w:rsidR="00617955" w:rsidRDefault="00617955" w:rsidP="00617955">
      <w:pPr>
        <w:pStyle w:val="Default"/>
        <w:spacing w:after="120"/>
        <w:ind w:firstLine="709"/>
        <w:jc w:val="both"/>
        <w:rPr>
          <w:rFonts w:ascii="Times New Roman" w:hAnsi="Times New Roman" w:cs="Times New Roman"/>
          <w:b/>
        </w:rPr>
      </w:pPr>
      <w:bookmarkStart w:id="0" w:name="_Hlk485721095"/>
      <w:r>
        <w:rPr>
          <w:rFonts w:ascii="Times New Roman" w:hAnsi="Times New Roman" w:cs="Times New Roman"/>
        </w:rPr>
        <w:t xml:space="preserve">Regionalny Ośrodek Polityki Społecznej w Białymstoku realizujący </w:t>
      </w:r>
      <w:r>
        <w:rPr>
          <w:rFonts w:ascii="Times New Roman" w:hAnsi="Times New Roman"/>
        </w:rPr>
        <w:t xml:space="preserve">projekt pozakonkursowy </w:t>
      </w:r>
      <w:r w:rsidRPr="00EB479F">
        <w:rPr>
          <w:rFonts w:ascii="Times New Roman" w:hAnsi="Times New Roman"/>
        </w:rPr>
        <w:t xml:space="preserve">„Koordynacja i monitorowanie rozwoju ekonomii społecznej w regionie”, </w:t>
      </w:r>
      <w:r w:rsidRPr="00EB479F">
        <w:rPr>
          <w:rFonts w:ascii="Times New Roman" w:hAnsi="Times New Roman" w:cs="Times New Roman"/>
        </w:rPr>
        <w:t>współfinansowany</w:t>
      </w:r>
      <w:r w:rsidRPr="00DA261D">
        <w:rPr>
          <w:rFonts w:ascii="Times New Roman" w:hAnsi="Times New Roman" w:cs="Times New Roman"/>
        </w:rPr>
        <w:t xml:space="preserve"> przez Unię Europejską ze środków Europejskiego Funduszu Społecznego w ramach Regionalnego Programu Operacyjnego </w:t>
      </w:r>
      <w:r>
        <w:rPr>
          <w:rFonts w:ascii="Times New Roman" w:hAnsi="Times New Roman" w:cs="Times New Roman"/>
        </w:rPr>
        <w:t xml:space="preserve">Województwa Podlaskiego </w:t>
      </w:r>
      <w:r>
        <w:rPr>
          <w:rFonts w:ascii="Times New Roman" w:hAnsi="Times New Roman" w:cs="Times New Roman"/>
        </w:rPr>
        <w:br/>
        <w:t xml:space="preserve">na lata </w:t>
      </w:r>
      <w:r w:rsidRPr="00DA261D">
        <w:rPr>
          <w:rFonts w:ascii="Times New Roman" w:hAnsi="Times New Roman" w:cs="Times New Roman"/>
        </w:rPr>
        <w:t>2014-2020, Oś Priorytetowa VII Poprawa Spójności Społecznej, Działanie 7.3 Wzmocnienie roli ekonomii społecznej w rozwoju społeczno-gospodarczym województwa podlaskiego</w:t>
      </w:r>
      <w:r>
        <w:rPr>
          <w:rFonts w:ascii="Times New Roman" w:hAnsi="Times New Roman" w:cs="Times New Roman"/>
        </w:rPr>
        <w:t xml:space="preserve">, </w:t>
      </w:r>
      <w:r w:rsidRPr="00EB479F">
        <w:rPr>
          <w:rFonts w:ascii="Times New Roman" w:hAnsi="Times New Roman" w:cs="Times New Roman"/>
        </w:rPr>
        <w:t>serdecznie zaprasza przedstawicieli przedsiębiorstw społecznych, jednostek sektora finansów publicznych, w tym jednostek samorządu terytorialnego, podmiotów ekonomii społecznej i ich kadry zarządzającej, pracowników oraz członków instytucji rynku pracy oraz pomocy i integracji społecznej, organizacji pozarządowych, kościołów i związków wyznaniowych, Ośrodków Wsparcia Ekonomii Społeczne</w:t>
      </w:r>
      <w:r w:rsidR="00A37938" w:rsidRPr="00EB479F">
        <w:rPr>
          <w:rFonts w:ascii="Times New Roman" w:hAnsi="Times New Roman" w:cs="Times New Roman"/>
        </w:rPr>
        <w:t>j</w:t>
      </w:r>
      <w:r w:rsidRPr="00EB479F">
        <w:rPr>
          <w:rFonts w:ascii="Times New Roman" w:hAnsi="Times New Roman" w:cs="Times New Roman"/>
        </w:rPr>
        <w:t xml:space="preserve">, </w:t>
      </w:r>
      <w:r w:rsidR="00A37938" w:rsidRPr="00EB479F">
        <w:rPr>
          <w:rFonts w:ascii="Times New Roman" w:hAnsi="Times New Roman" w:cs="Times New Roman"/>
        </w:rPr>
        <w:t xml:space="preserve">członków Regionalnego Komitetu Rozwoju Ekonomii Społecznej, przedstawicieli podlaskich sieci współpracy, </w:t>
      </w:r>
      <w:r w:rsidRPr="00EB479F">
        <w:rPr>
          <w:rFonts w:ascii="Times New Roman" w:hAnsi="Times New Roman" w:cs="Times New Roman"/>
        </w:rPr>
        <w:t>przedstawicieli sfery nauki i biznesu, mediów lokalnych i regionalnych z województwa podlaskiego do udziału w</w:t>
      </w:r>
      <w:r w:rsidRPr="00682200">
        <w:rPr>
          <w:rFonts w:ascii="Times New Roman" w:hAnsi="Times New Roman" w:cs="Times New Roman"/>
          <w:b/>
        </w:rPr>
        <w:t xml:space="preserve"> </w:t>
      </w:r>
      <w:r w:rsidRPr="00111277">
        <w:rPr>
          <w:rFonts w:ascii="Times New Roman" w:hAnsi="Times New Roman" w:cs="Times New Roman"/>
          <w:b/>
          <w:u w:val="single"/>
        </w:rPr>
        <w:t>jednodniowym seminarium</w:t>
      </w:r>
      <w:r w:rsidR="00474691" w:rsidRPr="00111277">
        <w:rPr>
          <w:rFonts w:ascii="Times New Roman" w:hAnsi="Times New Roman" w:cs="Times New Roman"/>
          <w:b/>
        </w:rPr>
        <w:t xml:space="preserve"> </w:t>
      </w:r>
      <w:r w:rsidRPr="00111277">
        <w:rPr>
          <w:rFonts w:ascii="Times New Roman" w:hAnsi="Times New Roman" w:cs="Times New Roman"/>
          <w:b/>
        </w:rPr>
        <w:t>pn.:</w:t>
      </w:r>
    </w:p>
    <w:p w:rsidR="00617955" w:rsidRPr="00791A77" w:rsidRDefault="00617955" w:rsidP="00617955">
      <w:pPr>
        <w:pStyle w:val="Default"/>
        <w:spacing w:after="120"/>
        <w:ind w:firstLine="709"/>
        <w:jc w:val="center"/>
        <w:rPr>
          <w:rFonts w:ascii="Times New Roman" w:hAnsi="Times New Roman" w:cs="Times New Roman"/>
          <w:b/>
          <w:color w:val="auto"/>
          <w:sz w:val="10"/>
          <w:szCs w:val="10"/>
          <w:u w:val="single"/>
        </w:rPr>
      </w:pPr>
      <w:r w:rsidRPr="00133EBA">
        <w:rPr>
          <w:rFonts w:ascii="Times New Roman" w:hAnsi="Times New Roman" w:cs="Times New Roman"/>
          <w:b/>
          <w:color w:val="FF0000"/>
          <w:sz w:val="10"/>
          <w:szCs w:val="10"/>
          <w:u w:val="single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„</w:t>
      </w:r>
      <w:r w:rsidR="00474691">
        <w:rPr>
          <w:rFonts w:ascii="Times New Roman" w:hAnsi="Times New Roman" w:cs="Times New Roman"/>
          <w:b/>
          <w:sz w:val="28"/>
          <w:szCs w:val="28"/>
        </w:rPr>
        <w:t>Ekonomia społeczna w świecie biznesu</w:t>
      </w:r>
      <w:r w:rsidRPr="00791A77">
        <w:rPr>
          <w:rFonts w:ascii="Times New Roman" w:hAnsi="Times New Roman" w:cs="Times New Roman"/>
          <w:b/>
          <w:color w:val="auto"/>
          <w:sz w:val="28"/>
          <w:szCs w:val="28"/>
        </w:rPr>
        <w:t>”</w:t>
      </w:r>
    </w:p>
    <w:p w:rsidR="00617955" w:rsidRPr="00705D2D" w:rsidRDefault="00705D2D" w:rsidP="00617955">
      <w:pPr>
        <w:spacing w:after="240" w:line="240" w:lineRule="auto"/>
        <w:ind w:firstLine="708"/>
        <w:jc w:val="both"/>
        <w:rPr>
          <w:rStyle w:val="postbody"/>
          <w:rFonts w:ascii="Times New Roman" w:hAnsi="Times New Roman" w:cs="Times New Roman"/>
          <w:sz w:val="24"/>
          <w:szCs w:val="24"/>
          <w:shd w:val="clear" w:color="auto" w:fill="FBFBF8"/>
        </w:rPr>
      </w:pPr>
      <w:bookmarkStart w:id="1" w:name="_Hlk491167886"/>
      <w:r w:rsidRPr="00705D2D">
        <w:rPr>
          <w:rFonts w:ascii="Times New Roman" w:hAnsi="Times New Roman" w:cs="Times New Roman"/>
          <w:sz w:val="24"/>
          <w:szCs w:val="24"/>
        </w:rPr>
        <w:t xml:space="preserve">Celem seminarium jest przedstawienie </w:t>
      </w:r>
      <w:r w:rsidR="00474691">
        <w:rPr>
          <w:rFonts w:ascii="Times New Roman" w:hAnsi="Times New Roman" w:cs="Times New Roman"/>
          <w:sz w:val="24"/>
          <w:szCs w:val="24"/>
        </w:rPr>
        <w:t>możliwości i korzyści współpracy pomiędzy biznesem a przedsiębiorczością społeczną</w:t>
      </w:r>
      <w:r w:rsidRPr="00705D2D">
        <w:rPr>
          <w:rFonts w:ascii="Times New Roman" w:hAnsi="Times New Roman" w:cs="Times New Roman"/>
          <w:sz w:val="24"/>
          <w:szCs w:val="24"/>
        </w:rPr>
        <w:t>. </w:t>
      </w:r>
      <w:r w:rsidR="00474691">
        <w:rPr>
          <w:rFonts w:ascii="Times New Roman" w:hAnsi="Times New Roman" w:cs="Times New Roman"/>
          <w:sz w:val="24"/>
          <w:szCs w:val="24"/>
        </w:rPr>
        <w:t>S</w:t>
      </w:r>
      <w:r w:rsidR="00617955" w:rsidRPr="00705D2D">
        <w:rPr>
          <w:rFonts w:ascii="Times New Roman" w:hAnsi="Times New Roman" w:cs="Times New Roman"/>
          <w:sz w:val="24"/>
          <w:szCs w:val="24"/>
        </w:rPr>
        <w:t xml:space="preserve">eminarium </w:t>
      </w:r>
      <w:r w:rsidR="00474691">
        <w:rPr>
          <w:rFonts w:ascii="Times New Roman" w:hAnsi="Times New Roman" w:cs="Times New Roman"/>
          <w:sz w:val="24"/>
          <w:szCs w:val="24"/>
        </w:rPr>
        <w:t xml:space="preserve">poprowadzi Pan Janusz </w:t>
      </w:r>
      <w:proofErr w:type="spellStart"/>
      <w:r w:rsidR="00474691">
        <w:rPr>
          <w:rFonts w:ascii="Times New Roman" w:hAnsi="Times New Roman" w:cs="Times New Roman"/>
          <w:sz w:val="24"/>
          <w:szCs w:val="24"/>
        </w:rPr>
        <w:t>Pietruszyński</w:t>
      </w:r>
      <w:proofErr w:type="spellEnd"/>
    </w:p>
    <w:bookmarkEnd w:id="1"/>
    <w:p w:rsidR="00111277" w:rsidRPr="00CD2900" w:rsidRDefault="00111277" w:rsidP="00111277">
      <w:pPr>
        <w:spacing w:after="0" w:line="240" w:lineRule="auto"/>
        <w:jc w:val="both"/>
        <w:rPr>
          <w:rStyle w:val="postbody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postbody"/>
          <w:rFonts w:ascii="Times New Roman" w:hAnsi="Times New Roman"/>
          <w:sz w:val="24"/>
          <w:szCs w:val="24"/>
        </w:rPr>
        <w:t xml:space="preserve">Termin: </w:t>
      </w:r>
      <w:r>
        <w:rPr>
          <w:rStyle w:val="postbody"/>
          <w:rFonts w:ascii="Times New Roman" w:hAnsi="Times New Roman"/>
          <w:b/>
          <w:color w:val="000000" w:themeColor="text1"/>
          <w:sz w:val="24"/>
          <w:szCs w:val="24"/>
        </w:rPr>
        <w:t>26 sierpnia 2021</w:t>
      </w:r>
      <w:r w:rsidRPr="00CD2900">
        <w:rPr>
          <w:rStyle w:val="postbody"/>
          <w:rFonts w:ascii="Times New Roman" w:hAnsi="Times New Roman"/>
          <w:b/>
          <w:color w:val="000000" w:themeColor="text1"/>
          <w:sz w:val="24"/>
          <w:szCs w:val="24"/>
        </w:rPr>
        <w:t xml:space="preserve"> r. godz. </w:t>
      </w:r>
      <w:r>
        <w:rPr>
          <w:rStyle w:val="postbody"/>
          <w:rFonts w:ascii="Times New Roman" w:hAnsi="Times New Roman"/>
          <w:b/>
          <w:color w:val="000000" w:themeColor="text1"/>
          <w:sz w:val="24"/>
          <w:szCs w:val="24"/>
        </w:rPr>
        <w:t>9:00-15:4</w:t>
      </w:r>
      <w:r w:rsidRPr="00CD2900">
        <w:rPr>
          <w:rStyle w:val="postbody"/>
          <w:rFonts w:ascii="Times New Roman" w:hAnsi="Times New Roman"/>
          <w:b/>
          <w:color w:val="000000" w:themeColor="text1"/>
          <w:sz w:val="24"/>
          <w:szCs w:val="24"/>
        </w:rPr>
        <w:t>5.</w:t>
      </w:r>
    </w:p>
    <w:p w:rsidR="00111277" w:rsidRPr="007D1FB3" w:rsidRDefault="00111277" w:rsidP="00111277">
      <w:pPr>
        <w:spacing w:after="120" w:line="240" w:lineRule="auto"/>
        <w:jc w:val="both"/>
        <w:rPr>
          <w:color w:val="000000" w:themeColor="text1"/>
        </w:rPr>
      </w:pPr>
      <w:r w:rsidRPr="00CD2900">
        <w:rPr>
          <w:rStyle w:val="postbody"/>
          <w:rFonts w:ascii="Times New Roman" w:hAnsi="Times New Roman"/>
          <w:color w:val="000000" w:themeColor="text1"/>
          <w:sz w:val="24"/>
          <w:szCs w:val="24"/>
        </w:rPr>
        <w:t xml:space="preserve">Miejsce: </w:t>
      </w:r>
      <w:r w:rsidRPr="00CD2900">
        <w:rPr>
          <w:rStyle w:val="postbody"/>
          <w:rFonts w:ascii="Times New Roman" w:hAnsi="Times New Roman"/>
          <w:b/>
          <w:color w:val="000000" w:themeColor="text1"/>
          <w:sz w:val="24"/>
          <w:szCs w:val="24"/>
        </w:rPr>
        <w:t xml:space="preserve">Hotel </w:t>
      </w:r>
      <w:r>
        <w:rPr>
          <w:rStyle w:val="postbody"/>
          <w:rFonts w:ascii="Times New Roman" w:hAnsi="Times New Roman"/>
          <w:b/>
          <w:color w:val="000000" w:themeColor="text1"/>
          <w:sz w:val="24"/>
          <w:szCs w:val="24"/>
        </w:rPr>
        <w:t>SILVER</w:t>
      </w:r>
      <w:r w:rsidRPr="00CD2900">
        <w:rPr>
          <w:rStyle w:val="postbody"/>
          <w:rFonts w:ascii="Times New Roman" w:hAnsi="Times New Roman"/>
          <w:b/>
          <w:color w:val="000000" w:themeColor="text1"/>
          <w:sz w:val="24"/>
          <w:szCs w:val="24"/>
        </w:rPr>
        <w:t xml:space="preserve">, ul. </w:t>
      </w:r>
      <w:r>
        <w:rPr>
          <w:rStyle w:val="postbody"/>
          <w:rFonts w:ascii="Times New Roman" w:hAnsi="Times New Roman"/>
          <w:b/>
          <w:color w:val="000000" w:themeColor="text1"/>
          <w:sz w:val="24"/>
          <w:szCs w:val="24"/>
        </w:rPr>
        <w:t>Kopernika 97</w:t>
      </w:r>
      <w:r w:rsidRPr="00CD2900">
        <w:rPr>
          <w:rStyle w:val="postbody"/>
          <w:rFonts w:ascii="Times New Roman" w:hAnsi="Times New Roman"/>
          <w:b/>
          <w:color w:val="000000" w:themeColor="text1"/>
          <w:sz w:val="24"/>
          <w:szCs w:val="24"/>
        </w:rPr>
        <w:t>, Białystok</w:t>
      </w:r>
    </w:p>
    <w:p w:rsidR="00474691" w:rsidRPr="00474691" w:rsidRDefault="00474691" w:rsidP="004746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617955" w:rsidTr="00CB5FF3">
        <w:trPr>
          <w:trHeight w:val="323"/>
          <w:jc w:val="center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55" w:rsidRDefault="00617955" w:rsidP="00CB5FF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Warunkiem uczestnictwa w seminarium jest przesłanie wypełnionej karty </w:t>
            </w:r>
          </w:p>
          <w:p w:rsidR="00617955" w:rsidRDefault="00617955" w:rsidP="00CB5FF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zgłoszeniowej (w załączeniu) w formie elektronicznej na e-mail: </w:t>
            </w:r>
            <w:hyperlink r:id="rId7" w:history="1">
              <w:r w:rsidRPr="006E30E4">
                <w:rPr>
                  <w:rStyle w:val="Hipercze"/>
                  <w:rFonts w:ascii="Times New Roman" w:hAnsi="Times New Roman"/>
                  <w:b/>
                  <w:bCs/>
                  <w:color w:val="000000" w:themeColor="text1"/>
                </w:rPr>
                <w:t>projektes@rops-bialystok.pl</w:t>
              </w:r>
            </w:hyperlink>
          </w:p>
          <w:p w:rsidR="00617955" w:rsidRDefault="00617955" w:rsidP="0011127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 lub faksem na nr 85 744 71 37  </w:t>
            </w:r>
            <w:r>
              <w:rPr>
                <w:rFonts w:ascii="Times New Roman" w:hAnsi="Times New Roman"/>
                <w:b/>
                <w:u w:val="single"/>
              </w:rPr>
              <w:t xml:space="preserve">do dnia </w:t>
            </w:r>
            <w:r w:rsidR="00111277">
              <w:rPr>
                <w:rFonts w:ascii="Times New Roman" w:hAnsi="Times New Roman"/>
                <w:b/>
                <w:color w:val="000000"/>
                <w:u w:val="single"/>
              </w:rPr>
              <w:t>18 sierpnia</w:t>
            </w:r>
            <w:r w:rsidR="00474691">
              <w:rPr>
                <w:rFonts w:ascii="Times New Roman" w:hAnsi="Times New Roman"/>
                <w:b/>
                <w:color w:val="000000"/>
                <w:u w:val="single"/>
              </w:rPr>
              <w:t xml:space="preserve"> 202</w:t>
            </w:r>
            <w:r w:rsidR="00111277">
              <w:rPr>
                <w:rFonts w:ascii="Times New Roman" w:hAnsi="Times New Roman"/>
                <w:b/>
                <w:color w:val="000000"/>
                <w:u w:val="single"/>
              </w:rPr>
              <w:t>1</w:t>
            </w:r>
            <w:r>
              <w:rPr>
                <w:rFonts w:ascii="Times New Roman" w:hAnsi="Times New Roman"/>
                <w:b/>
                <w:color w:val="000000"/>
                <w:u w:val="single"/>
              </w:rPr>
              <w:t xml:space="preserve"> r.</w:t>
            </w:r>
            <w:r w:rsidR="00474691">
              <w:rPr>
                <w:rFonts w:ascii="Times New Roman" w:hAnsi="Times New Roman"/>
                <w:b/>
                <w:color w:val="000000"/>
                <w:u w:val="single"/>
              </w:rPr>
              <w:t xml:space="preserve"> do godz. 12.00</w:t>
            </w:r>
            <w:r w:rsidR="002C79D9">
              <w:rPr>
                <w:rFonts w:ascii="Times New Roman" w:hAnsi="Times New Roman"/>
                <w:b/>
                <w:color w:val="000000"/>
                <w:u w:val="single"/>
              </w:rPr>
              <w:t>.</w:t>
            </w:r>
          </w:p>
        </w:tc>
      </w:tr>
    </w:tbl>
    <w:p w:rsidR="00617955" w:rsidRPr="00682200" w:rsidRDefault="00617955" w:rsidP="00617955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W załączeniu przekazujemy szczegółowy harmonogram seminarium.</w:t>
      </w:r>
    </w:p>
    <w:p w:rsidR="00617955" w:rsidRDefault="00617955" w:rsidP="00617955">
      <w:pPr>
        <w:spacing w:after="0"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Serdecznie zapraszamy!!</w:t>
      </w:r>
    </w:p>
    <w:bookmarkEnd w:id="0"/>
    <w:p w:rsidR="00617955" w:rsidRDefault="00617955" w:rsidP="00617955">
      <w:pPr>
        <w:spacing w:after="0" w:line="360" w:lineRule="auto"/>
        <w:rPr>
          <w:rFonts w:ascii="Times New Roman" w:hAnsi="Times New Roman"/>
          <w:b/>
          <w:i/>
        </w:rPr>
      </w:pPr>
    </w:p>
    <w:p w:rsidR="00617955" w:rsidRPr="004803C3" w:rsidRDefault="00617955" w:rsidP="00617955">
      <w:pPr>
        <w:spacing w:line="360" w:lineRule="auto"/>
        <w:ind w:left="4956" w:firstLine="708"/>
        <w:rPr>
          <w:rFonts w:ascii="Times New Roman" w:hAnsi="Times New Roman"/>
          <w:b/>
          <w:i/>
        </w:rPr>
      </w:pPr>
      <w:r w:rsidRPr="00682200">
        <w:rPr>
          <w:rFonts w:ascii="Times New Roman" w:hAnsi="Times New Roman"/>
          <w:i/>
        </w:rPr>
        <w:t xml:space="preserve"> Z poważanie</w:t>
      </w:r>
      <w:r>
        <w:rPr>
          <w:rFonts w:ascii="Times New Roman" w:hAnsi="Times New Roman"/>
          <w:i/>
        </w:rPr>
        <w:t>m</w:t>
      </w:r>
    </w:p>
    <w:p w:rsidR="00617955" w:rsidRDefault="00617955" w:rsidP="00617955">
      <w:pPr>
        <w:tabs>
          <w:tab w:val="left" w:pos="5190"/>
        </w:tabs>
      </w:pPr>
    </w:p>
    <w:p w:rsidR="00617955" w:rsidRDefault="00617955" w:rsidP="00617955">
      <w:pPr>
        <w:tabs>
          <w:tab w:val="left" w:pos="5190"/>
        </w:tabs>
      </w:pPr>
    </w:p>
    <w:p w:rsidR="00617955" w:rsidRDefault="00617955" w:rsidP="00617955">
      <w:pPr>
        <w:tabs>
          <w:tab w:val="left" w:pos="5190"/>
        </w:tabs>
      </w:pPr>
    </w:p>
    <w:p w:rsidR="00474691" w:rsidRDefault="00474691" w:rsidP="00A37938">
      <w:pPr>
        <w:spacing w:after="0" w:line="240" w:lineRule="auto"/>
      </w:pPr>
    </w:p>
    <w:p w:rsidR="00EF43EC" w:rsidRPr="002C79D9" w:rsidRDefault="00EF43EC" w:rsidP="002C79D9">
      <w:pPr>
        <w:spacing w:after="0" w:line="240" w:lineRule="auto"/>
        <w:ind w:left="6372"/>
        <w:rPr>
          <w:rFonts w:ascii="Times New Roman" w:hAnsi="Times New Roman"/>
          <w:b/>
          <w:i/>
        </w:rPr>
      </w:pPr>
      <w:bookmarkStart w:id="2" w:name="_GoBack"/>
      <w:bookmarkEnd w:id="2"/>
    </w:p>
    <w:sectPr w:rsidR="00EF43EC" w:rsidRPr="002C79D9" w:rsidSect="00283B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77" w:rsidRDefault="00652C77" w:rsidP="002B4656">
      <w:pPr>
        <w:spacing w:after="0" w:line="240" w:lineRule="auto"/>
      </w:pPr>
      <w:r>
        <w:separator/>
      </w:r>
    </w:p>
  </w:endnote>
  <w:endnote w:type="continuationSeparator" w:id="0">
    <w:p w:rsidR="00652C77" w:rsidRDefault="00652C77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EA188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" filled="f" stroked="f">
              <v:path arrowok="t"/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A188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99695</wp:posOffset>
              </wp:positionH>
              <wp:positionV relativeFrom="paragraph">
                <wp:posOffset>-79375</wp:posOffset>
              </wp:positionV>
              <wp:extent cx="5730875" cy="276225"/>
              <wp:effectExtent l="0" t="0" r="0" b="0"/>
              <wp:wrapNone/>
              <wp:docPr id="20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" filled="f" stroked="f">
              <v:path arrowok="t"/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EF43EC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120650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77" w:rsidRDefault="00652C77" w:rsidP="002B4656">
      <w:pPr>
        <w:spacing w:after="0" w:line="240" w:lineRule="auto"/>
      </w:pPr>
      <w:r>
        <w:separator/>
      </w:r>
    </w:p>
  </w:footnote>
  <w:footnote w:type="continuationSeparator" w:id="0">
    <w:p w:rsidR="00652C77" w:rsidRDefault="00652C77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EF43EC">
    <w:pPr>
      <w:pStyle w:val="Nagwek"/>
    </w:pPr>
    <w:r>
      <w:rPr>
        <w:noProof/>
        <w:lang w:eastAsia="pl-PL"/>
      </w:rPr>
      <w:drawing>
        <wp:inline distT="0" distB="0" distL="0" distR="0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55"/>
    <w:rsid w:val="000952C0"/>
    <w:rsid w:val="000A7E34"/>
    <w:rsid w:val="00111277"/>
    <w:rsid w:val="00117514"/>
    <w:rsid w:val="001A5B1C"/>
    <w:rsid w:val="00274521"/>
    <w:rsid w:val="00274C4A"/>
    <w:rsid w:val="00283B99"/>
    <w:rsid w:val="002A3918"/>
    <w:rsid w:val="002A63DE"/>
    <w:rsid w:val="002B4656"/>
    <w:rsid w:val="002C4F19"/>
    <w:rsid w:val="002C79D9"/>
    <w:rsid w:val="00301B22"/>
    <w:rsid w:val="003102F2"/>
    <w:rsid w:val="00351214"/>
    <w:rsid w:val="003D1BD4"/>
    <w:rsid w:val="00444F75"/>
    <w:rsid w:val="00474691"/>
    <w:rsid w:val="004C7AE3"/>
    <w:rsid w:val="0053289C"/>
    <w:rsid w:val="00563E71"/>
    <w:rsid w:val="005736CA"/>
    <w:rsid w:val="005971FB"/>
    <w:rsid w:val="006177A1"/>
    <w:rsid w:val="00617955"/>
    <w:rsid w:val="00652C77"/>
    <w:rsid w:val="006638FB"/>
    <w:rsid w:val="0068168F"/>
    <w:rsid w:val="00705D2D"/>
    <w:rsid w:val="00920F48"/>
    <w:rsid w:val="00950283"/>
    <w:rsid w:val="0095673C"/>
    <w:rsid w:val="00A37938"/>
    <w:rsid w:val="00AA725D"/>
    <w:rsid w:val="00AF663A"/>
    <w:rsid w:val="00B165B6"/>
    <w:rsid w:val="00BC279A"/>
    <w:rsid w:val="00BF503E"/>
    <w:rsid w:val="00C42826"/>
    <w:rsid w:val="00CB45FF"/>
    <w:rsid w:val="00CF74AB"/>
    <w:rsid w:val="00D02D2C"/>
    <w:rsid w:val="00D41D8A"/>
    <w:rsid w:val="00D45310"/>
    <w:rsid w:val="00D453FD"/>
    <w:rsid w:val="00D84E7B"/>
    <w:rsid w:val="00DC577A"/>
    <w:rsid w:val="00DC5B39"/>
    <w:rsid w:val="00DD42C6"/>
    <w:rsid w:val="00DF1E97"/>
    <w:rsid w:val="00E91674"/>
    <w:rsid w:val="00EA1885"/>
    <w:rsid w:val="00EA4AE0"/>
    <w:rsid w:val="00EA5F58"/>
    <w:rsid w:val="00EB479F"/>
    <w:rsid w:val="00EF43EC"/>
    <w:rsid w:val="00F5318D"/>
    <w:rsid w:val="00F72D43"/>
    <w:rsid w:val="00FB2C7E"/>
    <w:rsid w:val="00FE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D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179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postbody">
    <w:name w:val="postbody"/>
    <w:rsid w:val="00617955"/>
  </w:style>
  <w:style w:type="character" w:styleId="Hipercze">
    <w:name w:val="Hyperlink"/>
    <w:uiPriority w:val="99"/>
    <w:unhideWhenUsed/>
    <w:rsid w:val="00617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D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179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postbody">
    <w:name w:val="postbody"/>
    <w:rsid w:val="00617955"/>
  </w:style>
  <w:style w:type="character" w:styleId="Hipercze">
    <w:name w:val="Hyperlink"/>
    <w:uiPriority w:val="99"/>
    <w:unhideWhenUsed/>
    <w:rsid w:val="00617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ktes@rops-bialystok.p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pietroc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</Template>
  <TotalTime>64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Pietroczuk</dc:creator>
  <cp:lastModifiedBy>Ewa Pietroczuk</cp:lastModifiedBy>
  <cp:revision>6</cp:revision>
  <cp:lastPrinted>2021-07-30T07:19:00Z</cp:lastPrinted>
  <dcterms:created xsi:type="dcterms:W3CDTF">2020-10-19T06:53:00Z</dcterms:created>
  <dcterms:modified xsi:type="dcterms:W3CDTF">2021-07-30T07:19:00Z</dcterms:modified>
</cp:coreProperties>
</file>