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775CE">
        <w:rPr>
          <w:rFonts w:ascii="Times New Roman" w:eastAsia="Calibri" w:hAnsi="Times New Roman" w:cs="Times New Roman"/>
          <w:b/>
          <w:sz w:val="23"/>
          <w:szCs w:val="23"/>
        </w:rPr>
        <w:t>HARMONOGRAM WIZYTY STUDYJNEJ</w:t>
      </w:r>
      <w:r w:rsidR="00A24F17">
        <w:rPr>
          <w:rFonts w:ascii="Times New Roman" w:eastAsia="Calibri" w:hAnsi="Times New Roman" w:cs="Times New Roman"/>
          <w:b/>
          <w:sz w:val="23"/>
          <w:szCs w:val="23"/>
        </w:rPr>
        <w:t xml:space="preserve"> -</w:t>
      </w:r>
      <w:r w:rsidR="00A24F17" w:rsidRPr="00A24F17">
        <w:rPr>
          <w:rFonts w:ascii="Times New Roman" w:eastAsia="Calibri" w:hAnsi="Times New Roman" w:cs="Times New Roman"/>
          <w:b/>
          <w:sz w:val="23"/>
          <w:szCs w:val="23"/>
        </w:rPr>
        <w:t>FORUM INICJATYW LOKALNYCH</w:t>
      </w: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3"/>
        </w:rPr>
      </w:pP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3"/>
        </w:rPr>
      </w:pPr>
      <w:r w:rsidRPr="00B775CE">
        <w:rPr>
          <w:rFonts w:ascii="Times New Roman" w:eastAsia="Calibri" w:hAnsi="Times New Roman" w:cs="Times New Roman"/>
          <w:b/>
          <w:sz w:val="24"/>
          <w:szCs w:val="23"/>
        </w:rPr>
        <w:t>„</w:t>
      </w:r>
      <w:r w:rsidR="00A24F17">
        <w:rPr>
          <w:rFonts w:ascii="Times New Roman" w:eastAsia="Calibri" w:hAnsi="Times New Roman" w:cs="Times New Roman"/>
          <w:b/>
          <w:sz w:val="24"/>
          <w:szCs w:val="23"/>
        </w:rPr>
        <w:t>W</w:t>
      </w:r>
      <w:r w:rsidR="00A24F17" w:rsidRPr="00A24F17">
        <w:rPr>
          <w:rFonts w:ascii="Times New Roman" w:eastAsia="Calibri" w:hAnsi="Times New Roman" w:cs="Times New Roman"/>
          <w:b/>
          <w:sz w:val="24"/>
          <w:szCs w:val="23"/>
        </w:rPr>
        <w:t xml:space="preserve"> poszukiwaniu modelu aktywnej, solidarnej i przedsiębiorczej społeczności lokalnej Polski Wschodniej</w:t>
      </w:r>
      <w:r w:rsidRPr="00B775CE">
        <w:rPr>
          <w:rFonts w:ascii="Times New Roman" w:eastAsia="Calibri" w:hAnsi="Times New Roman" w:cs="Times New Roman"/>
          <w:b/>
          <w:sz w:val="24"/>
          <w:szCs w:val="23"/>
        </w:rPr>
        <w:t>”</w:t>
      </w:r>
    </w:p>
    <w:p w:rsidR="005F73A5" w:rsidRPr="00B775CE" w:rsidRDefault="00A24F17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11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-</w:t>
      </w: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13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października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 xml:space="preserve"> 201</w:t>
      </w:r>
      <w:r w:rsidR="005F73A5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8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 xml:space="preserve"> r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</w:rPr>
      </w:pP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"/>
        </w:rPr>
      </w:pPr>
    </w:p>
    <w:p w:rsidR="005F73A5" w:rsidRPr="00B775CE" w:rsidRDefault="00A644EE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Białystok </w:t>
      </w:r>
      <w:r w:rsidR="00A4261C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>–</w:t>
      </w:r>
      <w:r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A4261C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>Zalesie k. Barczewa</w:t>
      </w:r>
      <w:r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-</w:t>
      </w:r>
      <w:r w:rsidR="005F73A5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>Białystok</w:t>
      </w: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6"/>
          <w:szCs w:val="21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5F73A5" w:rsidRPr="00B775CE" w:rsidTr="00512BEA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73A5" w:rsidRPr="00B775CE" w:rsidRDefault="00336DB7" w:rsidP="00336D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października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201</w:t>
            </w:r>
            <w:r w:rsidR="00112CB9">
              <w:rPr>
                <w:rFonts w:ascii="Times New Roman" w:eastAsia="Calibri" w:hAnsi="Times New Roman" w:cs="Times New Roman"/>
                <w:b/>
              </w:rPr>
              <w:t>8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r.</w:t>
            </w:r>
            <w:r w:rsidR="005F73A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czwartek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5F73A5" w:rsidRPr="00B775CE" w:rsidTr="00512BEA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85EB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5F73A5" w:rsidRPr="00B775CE">
              <w:rPr>
                <w:rFonts w:ascii="Times New Roman" w:eastAsia="Calibri" w:hAnsi="Times New Roman" w:cs="Times New Roman"/>
              </w:rPr>
              <w:t>:45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>Zbiórka uczestników Dworzec PKS Białystok (przystanek dla wysiadających)</w:t>
            </w:r>
          </w:p>
        </w:tc>
      </w:tr>
      <w:tr w:rsidR="005F73A5" w:rsidRPr="00B775CE" w:rsidTr="00512BEA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85EB5" w:rsidP="000608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5F73A5" w:rsidRPr="00B775CE">
              <w:rPr>
                <w:rFonts w:ascii="Times New Roman" w:eastAsia="Calibri" w:hAnsi="Times New Roman" w:cs="Times New Roman"/>
              </w:rPr>
              <w:t>:00 –</w:t>
            </w:r>
            <w:r w:rsidR="000608CD">
              <w:rPr>
                <w:rFonts w:ascii="Times New Roman" w:eastAsia="Calibri" w:hAnsi="Times New Roman" w:cs="Times New Roman"/>
              </w:rPr>
              <w:t>12</w:t>
            </w:r>
            <w:r w:rsidR="005F73A5" w:rsidRPr="00B775CE">
              <w:rPr>
                <w:rFonts w:ascii="Times New Roman" w:eastAsia="Calibri" w:hAnsi="Times New Roman" w:cs="Times New Roman"/>
              </w:rPr>
              <w:t>:</w:t>
            </w:r>
            <w:r w:rsidR="000608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85EB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 xml:space="preserve">Przejazd do </w:t>
            </w:r>
            <w:r w:rsidR="00585EB5">
              <w:rPr>
                <w:rFonts w:ascii="Times New Roman" w:eastAsia="Calibri" w:hAnsi="Times New Roman" w:cs="Times New Roman"/>
                <w:i/>
              </w:rPr>
              <w:t>Zalesia k. Barczewa</w:t>
            </w:r>
          </w:p>
        </w:tc>
      </w:tr>
      <w:tr w:rsidR="005F73A5" w:rsidRPr="00B775CE" w:rsidTr="00512BE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0608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13:</w:t>
            </w:r>
            <w:r w:rsidR="000608CD">
              <w:rPr>
                <w:rFonts w:ascii="Times New Roman" w:eastAsia="Calibri" w:hAnsi="Times New Roman" w:cs="Times New Roman"/>
              </w:rPr>
              <w:t>00</w:t>
            </w:r>
            <w:r w:rsidRPr="00B775CE">
              <w:rPr>
                <w:rFonts w:ascii="Times New Roman" w:eastAsia="Calibri" w:hAnsi="Times New Roman" w:cs="Times New Roman"/>
              </w:rPr>
              <w:t xml:space="preserve"> – 14:</w:t>
            </w:r>
            <w:r w:rsidR="000608C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C526F3" w:rsidRDefault="005F73A5" w:rsidP="00512BE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26F3">
              <w:rPr>
                <w:rFonts w:ascii="Times New Roman" w:eastAsia="Calibri" w:hAnsi="Times New Roman" w:cs="Times New Roman"/>
                <w:i/>
              </w:rPr>
              <w:t>Obiad</w:t>
            </w:r>
          </w:p>
        </w:tc>
      </w:tr>
      <w:tr w:rsidR="005F73A5" w:rsidRPr="00B775CE" w:rsidTr="00512BEA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A5" w:rsidRPr="00B775CE" w:rsidRDefault="000608CD" w:rsidP="000608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5F73A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="005F73A5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5F73A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A5" w:rsidRPr="00336DB7" w:rsidRDefault="00336DB7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6DB7">
              <w:rPr>
                <w:rFonts w:ascii="Times New Roman" w:eastAsia="Calibri" w:hAnsi="Times New Roman" w:cs="Times New Roman"/>
              </w:rPr>
              <w:t>Przejście na spotkanie osadników</w:t>
            </w:r>
          </w:p>
        </w:tc>
      </w:tr>
      <w:tr w:rsidR="000608CD" w:rsidRPr="00B775CE" w:rsidTr="00512BEA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CD" w:rsidRDefault="00336DB7" w:rsidP="00336D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336DB7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Pr="00336DB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</w:t>
            </w:r>
            <w:r w:rsidRPr="00336DB7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6DB7">
              <w:rPr>
                <w:rFonts w:ascii="Times New Roman" w:eastAsia="Calibri" w:hAnsi="Times New Roman" w:cs="Times New Roman"/>
                <w:b/>
              </w:rPr>
              <w:t xml:space="preserve">W KRĘGU </w:t>
            </w:r>
          </w:p>
          <w:p w:rsidR="00336DB7" w:rsidRPr="00C526F3" w:rsidRDefault="00336DB7" w:rsidP="00336DB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6DB7">
              <w:rPr>
                <w:rFonts w:ascii="Times New Roman" w:eastAsia="Calibri" w:hAnsi="Times New Roman" w:cs="Times New Roman"/>
                <w:b/>
              </w:rPr>
              <w:t xml:space="preserve">„I </w:t>
            </w:r>
            <w:proofErr w:type="spellStart"/>
            <w:r w:rsidRPr="00336DB7">
              <w:rPr>
                <w:rFonts w:ascii="Times New Roman" w:eastAsia="Calibri" w:hAnsi="Times New Roman" w:cs="Times New Roman"/>
                <w:b/>
              </w:rPr>
              <w:t>have</w:t>
            </w:r>
            <w:proofErr w:type="spellEnd"/>
            <w:r w:rsidRPr="00336DB7">
              <w:rPr>
                <w:rFonts w:ascii="Times New Roman" w:eastAsia="Calibri" w:hAnsi="Times New Roman" w:cs="Times New Roman"/>
                <w:b/>
              </w:rPr>
              <w:t xml:space="preserve"> a </w:t>
            </w:r>
            <w:proofErr w:type="spellStart"/>
            <w:r w:rsidRPr="00336DB7">
              <w:rPr>
                <w:rFonts w:ascii="Times New Roman" w:eastAsia="Calibri" w:hAnsi="Times New Roman" w:cs="Times New Roman"/>
                <w:b/>
              </w:rPr>
              <w:t>dream</w:t>
            </w:r>
            <w:proofErr w:type="spellEnd"/>
            <w:r w:rsidRPr="00336DB7">
              <w:rPr>
                <w:rFonts w:ascii="Times New Roman" w:eastAsia="Calibri" w:hAnsi="Times New Roman" w:cs="Times New Roman"/>
                <w:b/>
              </w:rPr>
              <w:t>…tworzymy kooperatywę lokalną naszych marzeń”</w:t>
            </w:r>
          </w:p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6DB7">
              <w:rPr>
                <w:rFonts w:ascii="Times New Roman" w:eastAsia="Calibri" w:hAnsi="Times New Roman" w:cs="Times New Roman"/>
              </w:rPr>
              <w:t>Teatr w kręgu to innowacyjny warsztat autorstwa Forum Animatorów Społecznych pozwalający zintegrować uczestników dużych wydarzeń, co ważne w nawiązaniu do tematyki wydarzenia. Uczestnicy zostaną podzieleni na 8 grup i przy wsparciu opiekuna grupy będą przygotowywać scenkę teatralną trwającą ok 3-5 minut, tworząc sobie scenografię w oparciu o otrzymane materiały. Następnie wszystkie grupki spotykają się w „amfiteatrze” i odgrywają swoje scenki kolejno po sobie, co w całości tworzy spektakl teatralny</w:t>
            </w:r>
          </w:p>
          <w:p w:rsidR="000608CD" w:rsidRPr="00B775CE" w:rsidRDefault="000608CD" w:rsidP="00512BE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608CD" w:rsidRPr="00B775CE" w:rsidTr="00512BEA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CD" w:rsidRDefault="00336DB7" w:rsidP="00336D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336DB7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Pr="00336DB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19:00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6DB7">
              <w:rPr>
                <w:rFonts w:ascii="Times New Roman" w:eastAsia="Calibri" w:hAnsi="Times New Roman" w:cs="Times New Roman"/>
                <w:b/>
              </w:rPr>
              <w:t xml:space="preserve">Oficjalne otwarcie Forum Inicjatyw Lokalnych </w:t>
            </w:r>
          </w:p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6DB7">
              <w:rPr>
                <w:rFonts w:ascii="Times New Roman" w:eastAsia="Calibri" w:hAnsi="Times New Roman" w:cs="Times New Roman"/>
              </w:rPr>
              <w:t>Gustaw Marek Brzezin - Marszałek Województwa Warmińsko-Mazurskiego</w:t>
            </w:r>
          </w:p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6DB7">
              <w:rPr>
                <w:rFonts w:ascii="Times New Roman" w:eastAsia="Calibri" w:hAnsi="Times New Roman" w:cs="Times New Roman"/>
              </w:rPr>
              <w:t>Andżelika Wardęga – Dyrektor Departamentu Ekonomii Społecznej i Solidarnej Ministerstwa Rodziny, Pracy i Polityki Społecznej</w:t>
            </w:r>
          </w:p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6DB7">
              <w:rPr>
                <w:rFonts w:ascii="Times New Roman" w:eastAsia="Calibri" w:hAnsi="Times New Roman" w:cs="Times New Roman"/>
              </w:rPr>
              <w:t xml:space="preserve">Wiesława Przybysz – Dyrektor Regionalnego Ośrodka Polityki Społecznej </w:t>
            </w:r>
            <w:r w:rsidR="00AA7497">
              <w:rPr>
                <w:rFonts w:ascii="Times New Roman" w:eastAsia="Calibri" w:hAnsi="Times New Roman" w:cs="Times New Roman"/>
              </w:rPr>
              <w:br/>
            </w:r>
            <w:r w:rsidRPr="00336DB7">
              <w:rPr>
                <w:rFonts w:ascii="Times New Roman" w:eastAsia="Calibri" w:hAnsi="Times New Roman" w:cs="Times New Roman"/>
              </w:rPr>
              <w:t>w Olsztynie</w:t>
            </w:r>
          </w:p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6DB7">
              <w:rPr>
                <w:rFonts w:ascii="Times New Roman" w:eastAsia="Calibri" w:hAnsi="Times New Roman" w:cs="Times New Roman"/>
              </w:rPr>
              <w:t>Maciej Bielawski – członek ogólnopolskiej Rady Sieci Ośrodków Wsparcia Ekonomii Społecznej</w:t>
            </w:r>
          </w:p>
          <w:p w:rsidR="00336DB7" w:rsidRPr="00336DB7" w:rsidRDefault="00336DB7" w:rsidP="00336D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6DB7">
              <w:rPr>
                <w:rFonts w:ascii="Times New Roman" w:eastAsia="Calibri" w:hAnsi="Times New Roman" w:cs="Times New Roman"/>
              </w:rPr>
              <w:t>Przedstawienie programu Forum Inicjatyw Lokalnych</w:t>
            </w:r>
          </w:p>
          <w:p w:rsidR="000608CD" w:rsidRPr="00B775CE" w:rsidRDefault="00336DB7" w:rsidP="00336DB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36DB7">
              <w:rPr>
                <w:rFonts w:ascii="Times New Roman" w:eastAsia="Calibri" w:hAnsi="Times New Roman" w:cs="Times New Roman"/>
              </w:rPr>
              <w:t>Małgorzata Woźna – koordynator, prezes AD REM, spółki non-profit</w:t>
            </w:r>
          </w:p>
        </w:tc>
      </w:tr>
      <w:tr w:rsidR="005F73A5" w:rsidRPr="00B775CE" w:rsidTr="00512BEA">
        <w:trPr>
          <w:trHeight w:val="3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336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19:</w:t>
            </w:r>
            <w:r w:rsidR="00336DB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C526F3" w:rsidRDefault="005F73A5" w:rsidP="00585EB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26F3">
              <w:rPr>
                <w:rFonts w:ascii="Times New Roman" w:eastAsia="Calibri" w:hAnsi="Times New Roman" w:cs="Times New Roman"/>
                <w:i/>
              </w:rPr>
              <w:t xml:space="preserve">Kolacja </w:t>
            </w:r>
          </w:p>
        </w:tc>
      </w:tr>
      <w:tr w:rsidR="005F73A5" w:rsidRPr="00B775CE" w:rsidTr="00512BEA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73A5" w:rsidRPr="00B775CE" w:rsidRDefault="00DD4C6C" w:rsidP="00DD4C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października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201</w:t>
            </w:r>
            <w:r w:rsidR="005F73A5">
              <w:rPr>
                <w:rFonts w:ascii="Times New Roman" w:eastAsia="Calibri" w:hAnsi="Times New Roman" w:cs="Times New Roman"/>
                <w:b/>
              </w:rPr>
              <w:t>8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r.</w:t>
            </w:r>
            <w:r w:rsidR="005F73A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piątek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A644EE" w:rsidRPr="00B775CE" w:rsidTr="00512BEA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DD4C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 xml:space="preserve">7:30 – </w:t>
            </w:r>
            <w:r w:rsidR="00DD4C6C">
              <w:rPr>
                <w:rFonts w:ascii="Times New Roman" w:eastAsia="Calibri" w:hAnsi="Times New Roman" w:cs="Times New Roman"/>
              </w:rPr>
              <w:t>8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 w:rsidR="00DD4C6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C526F3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26F3">
              <w:rPr>
                <w:rFonts w:ascii="Times New Roman" w:eastAsia="Calibri" w:hAnsi="Times New Roman" w:cs="Times New Roman"/>
                <w:i/>
              </w:rPr>
              <w:t>Śniadanie</w:t>
            </w:r>
          </w:p>
        </w:tc>
      </w:tr>
      <w:tr w:rsidR="00A644EE" w:rsidRPr="00B775CE" w:rsidTr="00512BEA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DD4C6C" w:rsidP="00DD4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8:45</w:t>
            </w:r>
            <w:r w:rsidR="00A644EE" w:rsidRPr="00B775CE">
              <w:rPr>
                <w:rFonts w:ascii="Times New Roman" w:eastAsia="Calibri" w:hAnsi="Times New Roman" w:cs="Times New Roman"/>
              </w:rPr>
              <w:t xml:space="preserve"> – 9: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C" w:rsidRPr="00DD4C6C" w:rsidRDefault="00DD4C6C" w:rsidP="00DD4C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4C6C">
              <w:rPr>
                <w:rFonts w:ascii="Times New Roman" w:eastAsia="Calibri" w:hAnsi="Times New Roman" w:cs="Times New Roman"/>
              </w:rPr>
              <w:t xml:space="preserve">Poranne aktywności – 4 żywioły – warsztaty prowadzone przez </w:t>
            </w:r>
            <w:proofErr w:type="spellStart"/>
            <w:r w:rsidRPr="00DD4C6C">
              <w:rPr>
                <w:rFonts w:ascii="Times New Roman" w:eastAsia="Calibri" w:hAnsi="Times New Roman" w:cs="Times New Roman"/>
              </w:rPr>
              <w:t>PESy</w:t>
            </w:r>
            <w:proofErr w:type="spellEnd"/>
            <w:r w:rsidRPr="00DD4C6C">
              <w:rPr>
                <w:rFonts w:ascii="Times New Roman" w:eastAsia="Calibri" w:hAnsi="Times New Roman" w:cs="Times New Roman"/>
              </w:rPr>
              <w:t>:</w:t>
            </w:r>
          </w:p>
          <w:p w:rsidR="00DD4C6C" w:rsidRPr="00DD4C6C" w:rsidRDefault="00DD4C6C" w:rsidP="00DD4C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4C6C">
              <w:rPr>
                <w:rFonts w:ascii="Times New Roman" w:eastAsia="Calibri" w:hAnsi="Times New Roman" w:cs="Times New Roman"/>
              </w:rPr>
              <w:t>1. Powietrze – joga śmiechu</w:t>
            </w:r>
          </w:p>
          <w:p w:rsidR="00DD4C6C" w:rsidRPr="00DD4C6C" w:rsidRDefault="00DD4C6C" w:rsidP="00DD4C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4C6C">
              <w:rPr>
                <w:rFonts w:ascii="Times New Roman" w:eastAsia="Calibri" w:hAnsi="Times New Roman" w:cs="Times New Roman"/>
              </w:rPr>
              <w:t>2. Ziemia - gimnastyka słowiańska</w:t>
            </w:r>
          </w:p>
          <w:p w:rsidR="00DD4C6C" w:rsidRPr="00DD4C6C" w:rsidRDefault="00DD4C6C" w:rsidP="00DD4C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4C6C">
              <w:rPr>
                <w:rFonts w:ascii="Times New Roman" w:eastAsia="Calibri" w:hAnsi="Times New Roman" w:cs="Times New Roman"/>
              </w:rPr>
              <w:t xml:space="preserve">3. Ogień – taniec </w:t>
            </w:r>
            <w:proofErr w:type="spellStart"/>
            <w:r w:rsidRPr="00DD4C6C">
              <w:rPr>
                <w:rFonts w:ascii="Times New Roman" w:eastAsia="Calibri" w:hAnsi="Times New Roman" w:cs="Times New Roman"/>
              </w:rPr>
              <w:t>latino</w:t>
            </w:r>
            <w:proofErr w:type="spellEnd"/>
          </w:p>
          <w:p w:rsidR="00A644EE" w:rsidRPr="00B775CE" w:rsidRDefault="00DD4C6C" w:rsidP="00DD4C6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D4C6C">
              <w:rPr>
                <w:rFonts w:ascii="Times New Roman" w:eastAsia="Calibri" w:hAnsi="Times New Roman" w:cs="Times New Roman"/>
              </w:rPr>
              <w:t>4. Woda – spacer nad jeziorem</w:t>
            </w:r>
          </w:p>
        </w:tc>
      </w:tr>
      <w:tr w:rsidR="00A644EE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DD4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9:30 -</w:t>
            </w:r>
            <w:r w:rsidR="00DD4C6C">
              <w:rPr>
                <w:rFonts w:ascii="Times New Roman" w:eastAsia="Calibri" w:hAnsi="Times New Roman" w:cs="Times New Roman"/>
              </w:rPr>
              <w:t>11:0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Spotkania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D4C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„Żywymi Książkami”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 przykładzie kilku modelowanych inicjatyw uczestnicy będą identyfikować kryteria sukcesu, trudności oraz tworzyć rekomendacje dla modelowej społeczności. 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Cechy modelowej społeczności lokalnej: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 xml:space="preserve">1. Aktywna – domy sąsiedzkie, inicjatywy lokalne na rzecz ES, wolontariat 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- Małgorzata Woźna, Marta Urban-</w:t>
            </w:r>
            <w:proofErr w:type="spellStart"/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Burdalska</w:t>
            </w:r>
            <w:proofErr w:type="spellEnd"/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 xml:space="preserve">2. Solidarna – funkcjonowanie gospodarstw opiekuńczych na przykładach polskich i holenderskich 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Karolina Jarosz, Anna Górak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3. Przedsiębiorcza – rozwój przedsiębiorczości, kreowanie produktów turystycznych, partnerstwa lokalne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- Jarosław Kuba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 xml:space="preserve">4. Twórcza – kreowanie inicjatyw kulturalnych angażujących mieszkańców 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 xml:space="preserve">- Anna Łebek-Obrycka, Andżelika </w:t>
            </w:r>
            <w:proofErr w:type="spellStart"/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Stawisińska</w:t>
            </w:r>
            <w:proofErr w:type="spellEnd"/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5. Otwarta na nowe trendy – badania, rozwój usług społecznych, innowacje społeczne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- Bartłomiej Głuszak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6. Ucząca się – uczenie przed doświadczenie, kompetencje społeczno-interpersonalne, kursy liderów i animatorów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- Kamila Kulpa, Maciej Bielawski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 xml:space="preserve">7. Dbająca o tożsamość – tradycje, gawędy, gwara regionalna </w:t>
            </w:r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 xml:space="preserve">- Edward </w:t>
            </w:r>
            <w:proofErr w:type="spellStart"/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Cyfus</w:t>
            </w:r>
            <w:proofErr w:type="spellEnd"/>
          </w:p>
          <w:p w:rsidR="00DD4C6C" w:rsidRPr="00DD4C6C" w:rsidRDefault="00DD4C6C" w:rsidP="00DD4C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8. Czerpiąca z natury i tradycji – wykorzystywanie potencjału kulturowego i przyrodniczego do rozwoju</w:t>
            </w:r>
          </w:p>
          <w:p w:rsidR="00A644EE" w:rsidRPr="00C526F3" w:rsidRDefault="00DD4C6C" w:rsidP="00C526F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D4C6C">
              <w:rPr>
                <w:rFonts w:ascii="Times New Roman" w:eastAsia="Times New Roman" w:hAnsi="Times New Roman" w:cs="Times New Roman"/>
                <w:lang w:eastAsia="pl-PL"/>
              </w:rPr>
              <w:t>- Aleksandra Olszewska</w:t>
            </w:r>
          </w:p>
        </w:tc>
      </w:tr>
      <w:tr w:rsidR="0041640F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0F" w:rsidRDefault="0032063C" w:rsidP="00DD4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="0041640F">
              <w:rPr>
                <w:rFonts w:ascii="Times New Roman" w:eastAsia="Calibri" w:hAnsi="Times New Roman" w:cs="Times New Roman"/>
              </w:rPr>
              <w:t>:</w:t>
            </w:r>
            <w:r w:rsidR="00DD4C6C">
              <w:rPr>
                <w:rFonts w:ascii="Times New Roman" w:eastAsia="Calibri" w:hAnsi="Times New Roman" w:cs="Times New Roman"/>
              </w:rPr>
              <w:t>00</w:t>
            </w:r>
            <w:r w:rsidR="0041640F">
              <w:rPr>
                <w:rFonts w:ascii="Times New Roman" w:eastAsia="Calibri" w:hAnsi="Times New Roman" w:cs="Times New Roman"/>
              </w:rPr>
              <w:t>-</w:t>
            </w:r>
            <w:r w:rsidR="00DD4C6C">
              <w:rPr>
                <w:rFonts w:ascii="Times New Roman" w:eastAsia="Calibri" w:hAnsi="Times New Roman" w:cs="Times New Roman"/>
              </w:rPr>
              <w:t>11</w:t>
            </w:r>
            <w:r w:rsidR="0041640F">
              <w:rPr>
                <w:rFonts w:ascii="Times New Roman" w:eastAsia="Calibri" w:hAnsi="Times New Roman" w:cs="Times New Roman"/>
              </w:rPr>
              <w:t>:</w:t>
            </w:r>
            <w:r w:rsidR="00DD4C6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0F" w:rsidRPr="00C526F3" w:rsidRDefault="00DD4C6C" w:rsidP="0032063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26F3">
              <w:rPr>
                <w:rFonts w:ascii="Times New Roman" w:eastAsia="Calibri" w:hAnsi="Times New Roman" w:cs="Times New Roman"/>
                <w:i/>
              </w:rPr>
              <w:t>Przerwa kawowa</w:t>
            </w:r>
          </w:p>
        </w:tc>
      </w:tr>
      <w:tr w:rsidR="0041640F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0F" w:rsidRPr="00B775CE" w:rsidRDefault="003B4571" w:rsidP="003B45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41640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="0041640F" w:rsidRPr="00B775CE">
              <w:rPr>
                <w:rFonts w:ascii="Times New Roman" w:eastAsia="Calibri" w:hAnsi="Times New Roman" w:cs="Times New Roman"/>
              </w:rPr>
              <w:t>-</w:t>
            </w:r>
            <w:r w:rsidR="0041640F">
              <w:rPr>
                <w:rFonts w:ascii="Times New Roman" w:eastAsia="Calibri" w:hAnsi="Times New Roman" w:cs="Times New Roman"/>
              </w:rPr>
              <w:t>13</w:t>
            </w:r>
            <w:r w:rsidR="0041640F" w:rsidRPr="00B775CE">
              <w:rPr>
                <w:rFonts w:ascii="Times New Roman" w:eastAsia="Calibri" w:hAnsi="Times New Roman" w:cs="Times New Roman"/>
              </w:rPr>
              <w:t>:</w:t>
            </w:r>
            <w:r w:rsidR="0041640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1" w:rsidRPr="003B4571" w:rsidRDefault="003B4571" w:rsidP="003B457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4571">
              <w:rPr>
                <w:rFonts w:ascii="Times New Roman" w:eastAsia="Calibri" w:hAnsi="Times New Roman" w:cs="Times New Roman"/>
                <w:b/>
              </w:rPr>
              <w:t>SPOTKANIA Z „ŻYWYMI KSIĄŻKAMI” – II tura</w:t>
            </w:r>
          </w:p>
          <w:p w:rsidR="0041640F" w:rsidRPr="00C526F3" w:rsidRDefault="003B4571" w:rsidP="001B0808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B4571">
              <w:rPr>
                <w:rFonts w:ascii="Times New Roman" w:eastAsia="Calibri" w:hAnsi="Times New Roman" w:cs="Times New Roman"/>
              </w:rPr>
              <w:t xml:space="preserve">Każdy uczestnik spotkania będzie mógł wziąć udział w 2 wybranych warsztatach (odrębne tematy w I </w:t>
            </w:r>
            <w:proofErr w:type="spellStart"/>
            <w:r w:rsidRPr="003B4571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3B4571">
              <w:rPr>
                <w:rFonts w:ascii="Times New Roman" w:eastAsia="Calibri" w:hAnsi="Times New Roman" w:cs="Times New Roman"/>
              </w:rPr>
              <w:t xml:space="preserve"> II turze)</w:t>
            </w:r>
          </w:p>
        </w:tc>
      </w:tr>
      <w:tr w:rsidR="00A644EE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13:00-14:30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A22C57" w:rsidRDefault="00437EFE" w:rsidP="00C97CC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37EFE">
              <w:rPr>
                <w:rFonts w:ascii="Times New Roman" w:eastAsia="Calibri" w:hAnsi="Times New Roman" w:cs="Times New Roman"/>
                <w:i/>
              </w:rPr>
              <w:t>Obiad</w:t>
            </w:r>
          </w:p>
        </w:tc>
      </w:tr>
      <w:tr w:rsidR="00A644EE" w:rsidRPr="00B775CE" w:rsidTr="009A4BEB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Default="00437EFE" w:rsidP="00437E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644E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="00A644E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17</w:t>
            </w:r>
            <w:r w:rsidR="00A644EE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EFE" w:rsidRPr="00437EFE" w:rsidRDefault="00437EFE" w:rsidP="00437EF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37EFE">
              <w:rPr>
                <w:rFonts w:ascii="Times New Roman" w:eastAsia="Calibri" w:hAnsi="Times New Roman" w:cs="Times New Roman"/>
                <w:b/>
                <w:i/>
              </w:rPr>
              <w:t>TARGI EKONOMII SPOŁECZNEJ – warsztaty prowadzone przez PES</w:t>
            </w:r>
          </w:p>
          <w:p w:rsidR="00437EFE" w:rsidRPr="00437EFE" w:rsidRDefault="00437EFE" w:rsidP="00437EF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37EFE">
              <w:rPr>
                <w:rFonts w:ascii="Times New Roman" w:eastAsia="Calibri" w:hAnsi="Times New Roman" w:cs="Times New Roman"/>
              </w:rPr>
              <w:t>Bezpośrednie spotkania z przedsiębiorstwami społecznymi i podmiotami ekonomii społecznej w ramach 3 stref:</w:t>
            </w:r>
          </w:p>
          <w:p w:rsidR="00437EFE" w:rsidRPr="00437EFE" w:rsidRDefault="00437EFE" w:rsidP="00437EF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37EFE">
              <w:rPr>
                <w:rFonts w:ascii="Times New Roman" w:eastAsia="Calibri" w:hAnsi="Times New Roman" w:cs="Times New Roman"/>
              </w:rPr>
              <w:t>1. produkty</w:t>
            </w:r>
          </w:p>
          <w:p w:rsidR="00437EFE" w:rsidRPr="00437EFE" w:rsidRDefault="00437EFE" w:rsidP="00437EF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37EFE">
              <w:rPr>
                <w:rFonts w:ascii="Times New Roman" w:eastAsia="Calibri" w:hAnsi="Times New Roman" w:cs="Times New Roman"/>
              </w:rPr>
              <w:t>2. usługi</w:t>
            </w:r>
          </w:p>
          <w:p w:rsidR="00437EFE" w:rsidRPr="00437EFE" w:rsidRDefault="00437EFE" w:rsidP="00437EF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37EFE">
              <w:rPr>
                <w:rFonts w:ascii="Times New Roman" w:eastAsia="Calibri" w:hAnsi="Times New Roman" w:cs="Times New Roman"/>
              </w:rPr>
              <w:t>3. inspiracja</w:t>
            </w:r>
          </w:p>
          <w:p w:rsidR="00A644EE" w:rsidRPr="00A22C57" w:rsidRDefault="00437EFE" w:rsidP="00437EF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37EFE">
              <w:rPr>
                <w:rFonts w:ascii="Times New Roman" w:eastAsia="Calibri" w:hAnsi="Times New Roman" w:cs="Times New Roman"/>
              </w:rPr>
              <w:t>Prowadzone przez kilkanaście podmiotów z woj. warmińsko-mazurskiego. Dodatkowo uczestnicy FIL będą mieli możliwość zaznaczenia w formularzu zgłoszeniowym, że chcą pokazać swoje produkty/usługi/działania w ramach jednej ze stref</w:t>
            </w:r>
          </w:p>
        </w:tc>
      </w:tr>
      <w:tr w:rsidR="00A644EE" w:rsidRPr="00B775CE" w:rsidTr="009A4BEB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437EFE" w:rsidP="00437E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 w:rsidR="00A644EE">
              <w:rPr>
                <w:rFonts w:ascii="Times New Roman" w:eastAsia="Calibri" w:hAnsi="Times New Roman" w:cs="Times New Roman"/>
              </w:rPr>
              <w:t>00</w:t>
            </w:r>
            <w:r w:rsidR="00A644EE" w:rsidRPr="00B775CE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17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C526F3" w:rsidRDefault="00437EFE" w:rsidP="003B457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26F3">
              <w:rPr>
                <w:rFonts w:ascii="Times New Roman" w:eastAsia="Calibri" w:hAnsi="Times New Roman" w:cs="Times New Roman"/>
                <w:i/>
              </w:rPr>
              <w:t>Przerwa kawowa</w:t>
            </w:r>
          </w:p>
        </w:tc>
      </w:tr>
      <w:tr w:rsidR="00A644EE" w:rsidRPr="00B775CE" w:rsidTr="00512BEA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437EFE" w:rsidP="00437E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 w:rsidR="00356089">
              <w:rPr>
                <w:rFonts w:ascii="Times New Roman" w:eastAsia="Calibri" w:hAnsi="Times New Roman" w:cs="Times New Roman"/>
              </w:rPr>
              <w:t>00</w:t>
            </w:r>
            <w:r w:rsidR="00A644EE" w:rsidRPr="00B775CE">
              <w:rPr>
                <w:rFonts w:ascii="Times New Roman" w:eastAsia="Calibri" w:hAnsi="Times New Roman" w:cs="Times New Roman"/>
              </w:rPr>
              <w:t xml:space="preserve"> – </w:t>
            </w:r>
            <w:r w:rsidR="00240C4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 w:rsidR="0035608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EFE" w:rsidRPr="00437EFE" w:rsidRDefault="00437EFE" w:rsidP="00437E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EFE">
              <w:rPr>
                <w:rFonts w:ascii="Times New Roman" w:eastAsia="Calibri" w:hAnsi="Times New Roman" w:cs="Times New Roman"/>
                <w:b/>
              </w:rPr>
              <w:t>SOLIDARNOŚĆ CODZIENNIE</w:t>
            </w:r>
            <w:r w:rsidRPr="00437EFE">
              <w:rPr>
                <w:rFonts w:ascii="Times New Roman" w:eastAsia="Calibri" w:hAnsi="Times New Roman" w:cs="Times New Roman"/>
              </w:rPr>
              <w:t xml:space="preserve"> – w poszukiwaniu gestów solidarności </w:t>
            </w:r>
            <w:r w:rsidR="00AA7497">
              <w:rPr>
                <w:rFonts w:ascii="Times New Roman" w:eastAsia="Calibri" w:hAnsi="Times New Roman" w:cs="Times New Roman"/>
              </w:rPr>
              <w:br/>
            </w:r>
            <w:bookmarkStart w:id="0" w:name="_GoBack"/>
            <w:bookmarkEnd w:id="0"/>
            <w:r w:rsidRPr="00437EFE">
              <w:rPr>
                <w:rFonts w:ascii="Times New Roman" w:eastAsia="Calibri" w:hAnsi="Times New Roman" w:cs="Times New Roman"/>
              </w:rPr>
              <w:t>w społecznościach lokalnych</w:t>
            </w:r>
          </w:p>
          <w:p w:rsidR="00A644EE" w:rsidRPr="00B775CE" w:rsidRDefault="00437EFE" w:rsidP="00437EF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37EFE">
              <w:rPr>
                <w:rFonts w:ascii="Times New Roman" w:eastAsia="Calibri" w:hAnsi="Times New Roman" w:cs="Times New Roman"/>
              </w:rPr>
              <w:t xml:space="preserve"> Moderator: Jacek Gralczyk, ekspert Stowarzyszenia CAL</w:t>
            </w:r>
          </w:p>
        </w:tc>
      </w:tr>
      <w:tr w:rsidR="00A644EE" w:rsidRPr="00B775CE" w:rsidTr="00512BEA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F421EC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A644EE" w:rsidRPr="00B775C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F421EC" w:rsidP="00585EB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26F3">
              <w:rPr>
                <w:rFonts w:ascii="Times New Roman" w:eastAsia="Calibri" w:hAnsi="Times New Roman" w:cs="Times New Roman"/>
                <w:i/>
              </w:rPr>
              <w:t>Kolacja</w:t>
            </w:r>
            <w:r w:rsidR="00585EB5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526F3">
              <w:rPr>
                <w:rFonts w:ascii="Times New Roman" w:eastAsia="Calibri" w:hAnsi="Times New Roman" w:cs="Times New Roman"/>
                <w:i/>
              </w:rPr>
              <w:t>Stół regionalnych smakołyków</w:t>
            </w:r>
          </w:p>
        </w:tc>
      </w:tr>
      <w:tr w:rsidR="005F73A5" w:rsidRPr="00B775CE" w:rsidTr="00A644EE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A5" w:rsidRPr="00B775CE" w:rsidRDefault="00CC60E2" w:rsidP="00CC60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A644EE" w:rsidRPr="00A644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października</w:t>
            </w:r>
            <w:r w:rsidR="00A644EE" w:rsidRPr="00A644EE">
              <w:rPr>
                <w:rFonts w:ascii="Times New Roman" w:eastAsia="Calibri" w:hAnsi="Times New Roman" w:cs="Times New Roman"/>
                <w:b/>
              </w:rPr>
              <w:t xml:space="preserve"> 2018 r. (</w:t>
            </w:r>
            <w:r>
              <w:rPr>
                <w:rFonts w:ascii="Times New Roman" w:eastAsia="Calibri" w:hAnsi="Times New Roman" w:cs="Times New Roman"/>
                <w:b/>
              </w:rPr>
              <w:t>sobota</w:t>
            </w:r>
            <w:r w:rsidR="00A644EE" w:rsidRPr="00A644EE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A644EE" w:rsidRPr="00B775CE" w:rsidTr="00512BEA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C60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 xml:space="preserve">7:30 – </w:t>
            </w:r>
            <w:r w:rsidR="00CC60E2">
              <w:rPr>
                <w:rFonts w:ascii="Times New Roman" w:eastAsia="Calibri" w:hAnsi="Times New Roman" w:cs="Times New Roman"/>
              </w:rPr>
              <w:t>8:3</w:t>
            </w:r>
            <w:r w:rsidRPr="00B775C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>Śniadanie</w:t>
            </w:r>
          </w:p>
        </w:tc>
      </w:tr>
      <w:tr w:rsidR="00A644EE" w:rsidRPr="00B775CE" w:rsidTr="00512BEA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CC60E2" w:rsidP="00CC60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8:45</w:t>
            </w:r>
            <w:r w:rsidR="00A644EE" w:rsidRPr="00B775CE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9:15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Poranne aktywności – 4 żywioły (warsztaty prowadzone przez PES):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1. Powietrze – joga śmiechu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2. Ziemia - gimnastyka słowiańska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3. Ogień – taniec</w:t>
            </w:r>
          </w:p>
          <w:p w:rsidR="00A644EE" w:rsidRPr="00C526F3" w:rsidRDefault="00CC60E2" w:rsidP="001B08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4. Woda – spacer nad jeziorem</w:t>
            </w:r>
          </w:p>
        </w:tc>
      </w:tr>
      <w:tr w:rsidR="00A644EE" w:rsidRPr="00B775CE" w:rsidTr="00512BEA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E2" w:rsidRPr="00B775CE" w:rsidRDefault="00CC60E2" w:rsidP="00CC60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A644EE" w:rsidRPr="00B775CE">
              <w:rPr>
                <w:rFonts w:ascii="Times New Roman" w:eastAsia="Calibri" w:hAnsi="Times New Roman" w:cs="Times New Roman"/>
              </w:rPr>
              <w:t xml:space="preserve">:30 –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Refleksyjni praktycy – tezy dotyczące rozwoju społeczności lokalnych Polski Wschodniej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Wymiar społeczny – Wiesława Przybysz (lub przedstawiciel ROPS z innego regionu)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Wymiar przedsiębiorczości - Jarosław Kuba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lastRenderedPageBreak/>
              <w:t>Wymiar współpracy - Maciej Bielawski</w:t>
            </w:r>
          </w:p>
          <w:p w:rsidR="00A644EE" w:rsidRPr="003C6C73" w:rsidRDefault="00CC60E2" w:rsidP="00CC60E2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60E2">
              <w:rPr>
                <w:rFonts w:ascii="Times New Roman" w:eastAsia="Calibri" w:hAnsi="Times New Roman" w:cs="Times New Roman"/>
              </w:rPr>
              <w:t>Wymiar szans rozwojowych - Jacek Gralczyk</w:t>
            </w:r>
          </w:p>
        </w:tc>
      </w:tr>
      <w:tr w:rsidR="00A644EE" w:rsidRPr="00B775CE" w:rsidTr="00512BEA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CC60E2" w:rsidP="00CC60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10:15</w:t>
            </w:r>
            <w:r w:rsidR="00A644EE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13:15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60E2">
              <w:rPr>
                <w:rFonts w:ascii="Times New Roman" w:eastAsia="Calibri" w:hAnsi="Times New Roman" w:cs="Times New Roman"/>
                <w:b/>
              </w:rPr>
              <w:t>OPEN SPACE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„W poszukiwaniu modelu aktywnej, solidarnej i przedsiębiorczej społeczności lokalnej Polski Wschodniej”</w:t>
            </w:r>
          </w:p>
          <w:p w:rsidR="00CC60E2" w:rsidRPr="00CC60E2" w:rsidRDefault="00CC60E2" w:rsidP="00CC60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moderator główny: Jacek Gralczyk</w:t>
            </w:r>
          </w:p>
          <w:p w:rsidR="00A644EE" w:rsidRPr="003C6C73" w:rsidRDefault="00CC60E2" w:rsidP="00CC60E2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60E2">
              <w:rPr>
                <w:rFonts w:ascii="Times New Roman" w:eastAsia="Calibri" w:hAnsi="Times New Roman" w:cs="Times New Roman"/>
              </w:rPr>
              <w:t xml:space="preserve">Open </w:t>
            </w:r>
            <w:proofErr w:type="spellStart"/>
            <w:r w:rsidRPr="00CC60E2">
              <w:rPr>
                <w:rFonts w:ascii="Times New Roman" w:eastAsia="Calibri" w:hAnsi="Times New Roman" w:cs="Times New Roman"/>
              </w:rPr>
              <w:t>space</w:t>
            </w:r>
            <w:proofErr w:type="spellEnd"/>
            <w:r w:rsidRPr="00CC60E2">
              <w:rPr>
                <w:rFonts w:ascii="Times New Roman" w:eastAsia="Calibri" w:hAnsi="Times New Roman" w:cs="Times New Roman"/>
              </w:rPr>
              <w:t xml:space="preserve"> to skuteczna metoda pozwalająca na pogłębioną dyskusję przy dużych wydarzeniach. Uczestnicy będą współtworzyć tematy poszczególnych dyskusji, które będą prowadzone w „gniazdach”. Każda grupa będzie miała swojego moderatora, aby usprawnić dyskusję i gromadzić wnioski i rekomendacje.</w:t>
            </w:r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Default="00A644EE" w:rsidP="00C97CC1">
            <w:pPr>
              <w:rPr>
                <w:rFonts w:ascii="Times New Roman" w:eastAsia="Calibri" w:hAnsi="Times New Roman" w:cs="Times New Roman"/>
              </w:rPr>
            </w:pPr>
          </w:p>
          <w:p w:rsidR="00A644EE" w:rsidRPr="00F10219" w:rsidRDefault="00A644EE" w:rsidP="00C97C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C526F3" w:rsidRDefault="00CC60E2" w:rsidP="00C06CB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</w:pPr>
            <w:r w:rsidRPr="00C526F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Przerwa kawowa ciągła podczas open </w:t>
            </w:r>
            <w:proofErr w:type="spellStart"/>
            <w:r w:rsidRPr="00C526F3">
              <w:rPr>
                <w:rFonts w:ascii="Times New Roman" w:eastAsia="Times New Roman" w:hAnsi="Times New Roman" w:cs="Times New Roman"/>
                <w:i/>
                <w:lang w:eastAsia="ar-SA"/>
              </w:rPr>
              <w:t>space</w:t>
            </w:r>
            <w:proofErr w:type="spellEnd"/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CC60E2" w:rsidP="00CC60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A644EE" w:rsidRPr="00B775CE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E2" w:rsidRDefault="00CC60E2" w:rsidP="00CC60E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Podsumowanie:</w:t>
            </w:r>
          </w:p>
          <w:p w:rsidR="00CC60E2" w:rsidRPr="00CC60E2" w:rsidRDefault="00CC60E2" w:rsidP="00CC60E2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60E2">
              <w:rPr>
                <w:rFonts w:ascii="Times New Roman" w:eastAsia="Calibri" w:hAnsi="Times New Roman" w:cs="Times New Roman"/>
              </w:rPr>
              <w:t xml:space="preserve">Czy udało się stworzyć model - refleksja i wnioski po warsztatach open </w:t>
            </w:r>
            <w:proofErr w:type="spellStart"/>
            <w:r w:rsidRPr="00CC60E2">
              <w:rPr>
                <w:rFonts w:ascii="Times New Roman" w:eastAsia="Calibri" w:hAnsi="Times New Roman" w:cs="Times New Roman"/>
              </w:rPr>
              <w:t>space</w:t>
            </w:r>
            <w:proofErr w:type="spellEnd"/>
          </w:p>
          <w:p w:rsidR="00CC60E2" w:rsidRPr="00CC60E2" w:rsidRDefault="00CC60E2" w:rsidP="00CC60E2">
            <w:pPr>
              <w:pStyle w:val="Akapitzlist"/>
              <w:ind w:left="459"/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Jacek Gralczyk – ekspert Stowarzyszenia Centrum Wspierania Aktywności Lokalnej</w:t>
            </w:r>
          </w:p>
          <w:p w:rsidR="00CC60E2" w:rsidRPr="00CC60E2" w:rsidRDefault="00CC60E2" w:rsidP="00CC60E2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Perspektywy współpracy na rzecz rozwoju ES w Polsce Wschodniej</w:t>
            </w:r>
          </w:p>
          <w:p w:rsidR="00CC60E2" w:rsidRPr="00CC60E2" w:rsidRDefault="00CC60E2" w:rsidP="00CC60E2">
            <w:pPr>
              <w:pStyle w:val="Akapitzlist"/>
              <w:ind w:left="459"/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Karolina Jarosz – Z-ca Dyrektora Regionalnego Ośrodka Polityki Społecznej w Kielcach</w:t>
            </w:r>
          </w:p>
          <w:p w:rsidR="00CC60E2" w:rsidRPr="00CC60E2" w:rsidRDefault="00CC60E2" w:rsidP="00CC60E2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Times New Roman" w:eastAsia="Calibri" w:hAnsi="Times New Roman" w:cs="Times New Roman"/>
              </w:rPr>
            </w:pPr>
            <w:r w:rsidRPr="00CC60E2">
              <w:rPr>
                <w:rFonts w:ascii="Times New Roman" w:eastAsia="Calibri" w:hAnsi="Times New Roman" w:cs="Times New Roman"/>
              </w:rPr>
              <w:t>Forum Inicjatyw Lokalnych – czy ta idea jest warta kontynuacji?</w:t>
            </w:r>
          </w:p>
          <w:p w:rsidR="00A644EE" w:rsidRPr="00CC60E2" w:rsidRDefault="00CC60E2" w:rsidP="00CC60E2">
            <w:pPr>
              <w:pStyle w:val="Akapitzlist"/>
              <w:ind w:left="459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60E2">
              <w:rPr>
                <w:rFonts w:ascii="Times New Roman" w:eastAsia="Calibri" w:hAnsi="Times New Roman" w:cs="Times New Roman"/>
              </w:rPr>
              <w:t>Maciej Bielawski – przedstawiciel ogólnopolskiej Sieci OWES</w:t>
            </w:r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CC60E2" w:rsidP="00CC60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="00A644EE" w:rsidRPr="00B775C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14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A22C57" w:rsidRDefault="00CC60E2" w:rsidP="00C06CB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Obiad</w:t>
            </w:r>
          </w:p>
        </w:tc>
      </w:tr>
      <w:tr w:rsidR="00A644EE" w:rsidRPr="00B775CE" w:rsidTr="00512BE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44EE" w:rsidRPr="00D3601B" w:rsidRDefault="00CC60E2" w:rsidP="00CC60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15-00:19:30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8E0415" w:rsidRDefault="00CC60E2" w:rsidP="00C06CB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Przejazd do Białegostoku</w:t>
            </w:r>
          </w:p>
        </w:tc>
      </w:tr>
    </w:tbl>
    <w:p w:rsidR="005F73A5" w:rsidRPr="00B775CE" w:rsidRDefault="005F73A5" w:rsidP="005F73A5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H</w:t>
      </w:r>
      <w:r w:rsidRPr="00B775CE">
        <w:rPr>
          <w:rFonts w:ascii="Times New Roman" w:eastAsia="Calibri" w:hAnsi="Times New Roman" w:cs="Times New Roman"/>
          <w:i/>
        </w:rPr>
        <w:t>armonogram może ulec zmianie!!!</w:t>
      </w:r>
    </w:p>
    <w:sectPr w:rsidR="005F73A5" w:rsidRPr="00B775CE" w:rsidSect="00283B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A5" w:rsidRDefault="005F73A5" w:rsidP="002B4656">
      <w:pPr>
        <w:spacing w:after="0" w:line="240" w:lineRule="auto"/>
      </w:pPr>
      <w:r>
        <w:separator/>
      </w:r>
    </w:p>
  </w:endnote>
  <w:endnote w:type="continuationSeparator" w:id="0">
    <w:p w:rsidR="005F73A5" w:rsidRDefault="005F73A5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BB62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" filled="f" stroked="f">
              <v:path arrowok="t"/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2B465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BB62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" filled="f" stroked="f">
              <v:path arrowok="t"/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A5" w:rsidRDefault="005F73A5" w:rsidP="002B4656">
      <w:pPr>
        <w:spacing w:after="0" w:line="240" w:lineRule="auto"/>
      </w:pPr>
      <w:r>
        <w:separator/>
      </w:r>
    </w:p>
  </w:footnote>
  <w:footnote w:type="continuationSeparator" w:id="0">
    <w:p w:rsidR="005F73A5" w:rsidRDefault="005F73A5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  <w:lang w:eastAsia="pl-PL"/>
      </w:rPr>
      <w:drawing>
        <wp:inline distT="0" distB="0" distL="0" distR="0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  <w:lang w:eastAsia="pl-PL"/>
      </w:rPr>
      <w:drawing>
        <wp:inline distT="0" distB="0" distL="0" distR="0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764A"/>
    <w:multiLevelType w:val="hybridMultilevel"/>
    <w:tmpl w:val="716C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A5"/>
    <w:rsid w:val="0002692A"/>
    <w:rsid w:val="000608CD"/>
    <w:rsid w:val="000952C0"/>
    <w:rsid w:val="000A7E34"/>
    <w:rsid w:val="00112CB9"/>
    <w:rsid w:val="00117514"/>
    <w:rsid w:val="001A5B1C"/>
    <w:rsid w:val="001B0808"/>
    <w:rsid w:val="002326F1"/>
    <w:rsid w:val="00240C46"/>
    <w:rsid w:val="00274521"/>
    <w:rsid w:val="00274C4A"/>
    <w:rsid w:val="00283B99"/>
    <w:rsid w:val="002A3918"/>
    <w:rsid w:val="002A63DE"/>
    <w:rsid w:val="002B4656"/>
    <w:rsid w:val="00301B22"/>
    <w:rsid w:val="003102F2"/>
    <w:rsid w:val="0032063C"/>
    <w:rsid w:val="00336DB7"/>
    <w:rsid w:val="00351214"/>
    <w:rsid w:val="00356089"/>
    <w:rsid w:val="003B4571"/>
    <w:rsid w:val="003C6C73"/>
    <w:rsid w:val="003D1BD4"/>
    <w:rsid w:val="0041640F"/>
    <w:rsid w:val="00417716"/>
    <w:rsid w:val="00437EFE"/>
    <w:rsid w:val="00444F75"/>
    <w:rsid w:val="004B4EDE"/>
    <w:rsid w:val="004C7AE3"/>
    <w:rsid w:val="00563E71"/>
    <w:rsid w:val="005736CA"/>
    <w:rsid w:val="00585EB5"/>
    <w:rsid w:val="005971FB"/>
    <w:rsid w:val="005F73A5"/>
    <w:rsid w:val="006638FB"/>
    <w:rsid w:val="0068168F"/>
    <w:rsid w:val="00846813"/>
    <w:rsid w:val="008956FD"/>
    <w:rsid w:val="008E0415"/>
    <w:rsid w:val="00950283"/>
    <w:rsid w:val="0095673C"/>
    <w:rsid w:val="009A4BEB"/>
    <w:rsid w:val="00A24F17"/>
    <w:rsid w:val="00A4261C"/>
    <w:rsid w:val="00A644EE"/>
    <w:rsid w:val="00A87681"/>
    <w:rsid w:val="00AA725D"/>
    <w:rsid w:val="00AA7497"/>
    <w:rsid w:val="00AF663A"/>
    <w:rsid w:val="00B165B6"/>
    <w:rsid w:val="00B566B4"/>
    <w:rsid w:val="00B976E8"/>
    <w:rsid w:val="00BB6231"/>
    <w:rsid w:val="00C06CB7"/>
    <w:rsid w:val="00C526F3"/>
    <w:rsid w:val="00CC60E2"/>
    <w:rsid w:val="00CF540E"/>
    <w:rsid w:val="00CF74AB"/>
    <w:rsid w:val="00D02D2C"/>
    <w:rsid w:val="00D163B8"/>
    <w:rsid w:val="00D45310"/>
    <w:rsid w:val="00D453FD"/>
    <w:rsid w:val="00DC577A"/>
    <w:rsid w:val="00DC5B39"/>
    <w:rsid w:val="00DD42C6"/>
    <w:rsid w:val="00DD4C6C"/>
    <w:rsid w:val="00DE7567"/>
    <w:rsid w:val="00DF1E97"/>
    <w:rsid w:val="00E55035"/>
    <w:rsid w:val="00E91674"/>
    <w:rsid w:val="00EA4AE0"/>
    <w:rsid w:val="00EA5F58"/>
    <w:rsid w:val="00EF43EC"/>
    <w:rsid w:val="00F421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8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8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8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8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Czerwiński</dc:creator>
  <cp:lastModifiedBy>Marcin Czerwiński</cp:lastModifiedBy>
  <cp:revision>12</cp:revision>
  <cp:lastPrinted>2018-07-03T12:20:00Z</cp:lastPrinted>
  <dcterms:created xsi:type="dcterms:W3CDTF">2018-07-04T12:59:00Z</dcterms:created>
  <dcterms:modified xsi:type="dcterms:W3CDTF">2018-09-27T06:49:00Z</dcterms:modified>
</cp:coreProperties>
</file>