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D" w:rsidRPr="00E41092" w:rsidRDefault="00D51FED" w:rsidP="00D51FED">
      <w:pPr>
        <w:spacing w:line="240" w:lineRule="auto"/>
        <w:jc w:val="right"/>
        <w:rPr>
          <w:rFonts w:ascii="Calibri" w:hAnsi="Calibri" w:cs="Calibri"/>
        </w:rPr>
      </w:pPr>
      <w:r w:rsidRPr="00E41092">
        <w:rPr>
          <w:rFonts w:ascii="Calibri" w:hAnsi="Calibri" w:cs="Calibri"/>
        </w:rPr>
        <w:t>Załącznik Nr 1</w:t>
      </w:r>
    </w:p>
    <w:p w:rsidR="00D51FED" w:rsidRPr="00E41092" w:rsidRDefault="00D51FED" w:rsidP="00D51FE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41092">
        <w:rPr>
          <w:rFonts w:ascii="Calibri" w:hAnsi="Calibri" w:cs="Calibri"/>
          <w:b/>
          <w:sz w:val="24"/>
          <w:szCs w:val="24"/>
        </w:rPr>
        <w:t xml:space="preserve">SPRAWOZDANIE Z UDZIELONEGO DORADZTWA </w:t>
      </w:r>
    </w:p>
    <w:p w:rsidR="00D51FED" w:rsidRPr="002B37D5" w:rsidRDefault="00D51FED" w:rsidP="00D51FED">
      <w:pPr>
        <w:spacing w:after="0" w:line="360" w:lineRule="auto"/>
        <w:jc w:val="center"/>
        <w:rPr>
          <w:rFonts w:ascii="Calibri" w:hAnsi="Calibri" w:cs="Calibri"/>
          <w:b/>
          <w:sz w:val="4"/>
          <w:szCs w:val="4"/>
        </w:rPr>
      </w:pPr>
      <w:r w:rsidRPr="00E41092">
        <w:rPr>
          <w:rFonts w:ascii="Calibri" w:hAnsi="Calibri" w:cs="Calibri"/>
          <w:b/>
          <w:sz w:val="24"/>
          <w:szCs w:val="24"/>
        </w:rPr>
        <w:t xml:space="preserve">ZA MIESIĄC </w:t>
      </w:r>
      <w:r w:rsidRPr="00E41092">
        <w:rPr>
          <w:rFonts w:ascii="Calibri" w:hAnsi="Calibri" w:cs="Calibri"/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FED" w:rsidRPr="002B37D5" w:rsidRDefault="00D51FED" w:rsidP="00D51FED">
      <w:pPr>
        <w:spacing w:after="0"/>
        <w:rPr>
          <w:rFonts w:ascii="Calibri" w:hAnsi="Calibri" w:cs="Calibri"/>
          <w:sz w:val="24"/>
          <w:szCs w:val="24"/>
        </w:rPr>
      </w:pPr>
      <w:r w:rsidRPr="002B37D5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3014" wp14:editId="2FC638FF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111125" cy="135255"/>
                <wp:effectExtent l="0" t="0" r="22225" b="171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1.55pt;width:8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" filled="f" strokecolor="windowText" strokeweight=".25pt">
                <v:path arrowok="t"/>
              </v:rect>
            </w:pict>
          </mc:Fallback>
        </mc:AlternateContent>
      </w:r>
      <w:r w:rsidRPr="002B37D5">
        <w:rPr>
          <w:rFonts w:ascii="Arial" w:hAnsi="Arial" w:cs="Arial"/>
          <w:sz w:val="24"/>
          <w:szCs w:val="24"/>
        </w:rPr>
        <w:t>⁪</w:t>
      </w:r>
      <w:r w:rsidRPr="002B37D5">
        <w:rPr>
          <w:rFonts w:ascii="Calibri" w:hAnsi="Calibri" w:cs="Calibri"/>
          <w:sz w:val="24"/>
          <w:szCs w:val="24"/>
        </w:rPr>
        <w:t xml:space="preserve">    Zamówienia publiczne</w:t>
      </w:r>
    </w:p>
    <w:p w:rsidR="00D51FED" w:rsidRPr="002B37D5" w:rsidRDefault="00D51FED" w:rsidP="00D51FED">
      <w:pPr>
        <w:spacing w:after="0"/>
        <w:rPr>
          <w:rFonts w:ascii="Calibri" w:hAnsi="Calibri" w:cs="Calibri"/>
          <w:sz w:val="24"/>
          <w:szCs w:val="24"/>
        </w:rPr>
      </w:pPr>
      <w:r w:rsidRPr="002B37D5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5E49" wp14:editId="317EF395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111125" cy="135255"/>
                <wp:effectExtent l="0" t="0" r="22225" b="1714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-.65pt;margin-top:1.4pt;width:8.7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" filled="f" strokecolor="windowText" strokeweight=".25pt">
                <v:path arrowok="t"/>
              </v:rect>
            </w:pict>
          </mc:Fallback>
        </mc:AlternateContent>
      </w:r>
      <w:r w:rsidRPr="002B37D5">
        <w:rPr>
          <w:rFonts w:ascii="Arial" w:hAnsi="Arial" w:cs="Arial"/>
          <w:sz w:val="24"/>
          <w:szCs w:val="24"/>
        </w:rPr>
        <w:t>⁪</w:t>
      </w:r>
      <w:r w:rsidRPr="002B37D5">
        <w:rPr>
          <w:rFonts w:ascii="Calibri" w:hAnsi="Calibri" w:cs="Calibri"/>
        </w:rPr>
        <w:t xml:space="preserve">     O</w:t>
      </w:r>
      <w:r w:rsidRPr="002B37D5">
        <w:rPr>
          <w:rFonts w:ascii="Calibri" w:hAnsi="Calibri" w:cs="Calibri"/>
          <w:sz w:val="24"/>
          <w:szCs w:val="24"/>
        </w:rPr>
        <w:t xml:space="preserve">pracowanie i aktualizacja dokumentów strategicznych </w:t>
      </w:r>
      <w:r w:rsidRPr="002B37D5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36588" wp14:editId="106AFA69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111125" cy="135255"/>
                <wp:effectExtent l="0" t="0" r="22225" b="1714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-.75pt;margin-top:1.55pt;width:8.7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" filled="f" strokecolor="windowText" strokeweight=".25pt">
                <v:path arrowok="t"/>
              </v:rect>
            </w:pict>
          </mc:Fallback>
        </mc:AlternateContent>
      </w:r>
    </w:p>
    <w:p w:rsidR="00D51FED" w:rsidRPr="00E41092" w:rsidRDefault="00D51FED" w:rsidP="00D51FED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D51FED" w:rsidRPr="00E41092" w:rsidTr="00E807FA">
        <w:trPr>
          <w:trHeight w:val="374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1092">
              <w:rPr>
                <w:rFonts w:ascii="Calibri" w:hAnsi="Calibri" w:cs="Calibri"/>
                <w:b/>
              </w:rPr>
              <w:t>OPIS ZLECEŃ</w:t>
            </w:r>
          </w:p>
        </w:tc>
      </w:tr>
      <w:tr w:rsidR="00D51FED" w:rsidRPr="00E41092" w:rsidTr="00E807FA">
        <w:trPr>
          <w:trHeight w:val="5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1092">
              <w:rPr>
                <w:rFonts w:ascii="Calibri" w:hAnsi="Calibri" w:cs="Calibri"/>
              </w:rPr>
              <w:t>ZAKRES DORADZTWA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  <w:p w:rsidR="00D51FED" w:rsidRPr="00E41092" w:rsidRDefault="00D51FED" w:rsidP="00E807F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FED" w:rsidRPr="00E41092" w:rsidTr="00E807FA">
        <w:trPr>
          <w:trHeight w:val="4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1092">
              <w:rPr>
                <w:rFonts w:ascii="Calibri" w:hAnsi="Calibri" w:cs="Calibri"/>
              </w:rPr>
              <w:t>IMIĘ I NAZWISKO DORADCY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51FED" w:rsidRPr="00E41092" w:rsidTr="00E807FA">
        <w:trPr>
          <w:trHeight w:val="43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1092">
              <w:rPr>
                <w:rFonts w:ascii="Calibri" w:hAnsi="Calibri" w:cs="Calibri"/>
              </w:rPr>
              <w:t>ZAKRES USŁUGI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ED" w:rsidRPr="00E41092" w:rsidRDefault="00D51FED" w:rsidP="00E807FA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1FED" w:rsidRPr="00E41092" w:rsidTr="00E807FA">
        <w:trPr>
          <w:trHeight w:val="290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1092">
              <w:rPr>
                <w:rFonts w:ascii="Calibri" w:hAnsi="Calibri" w:cs="Calibri"/>
                <w:b/>
              </w:rPr>
              <w:t>INFORMACJE O KLIENTACH</w:t>
            </w:r>
          </w:p>
        </w:tc>
      </w:tr>
      <w:tr w:rsidR="00D51FED" w:rsidRPr="00E41092" w:rsidTr="00E807FA">
        <w:trPr>
          <w:trHeight w:val="23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D51FED" w:rsidRPr="00E41092" w:rsidRDefault="00D51FED" w:rsidP="00E807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1092">
              <w:rPr>
                <w:rFonts w:ascii="Calibri" w:hAnsi="Calibri" w:cs="Calibri"/>
              </w:rPr>
              <w:t>NAZWA INSTYTUCJI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ED" w:rsidRPr="00E41092" w:rsidRDefault="00D51FED" w:rsidP="00E807F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51FED" w:rsidRPr="00E41092" w:rsidRDefault="00D51FED" w:rsidP="00D51FED">
      <w:pPr>
        <w:spacing w:after="0" w:line="240" w:lineRule="auto"/>
        <w:rPr>
          <w:rFonts w:ascii="Calibri" w:hAnsi="Calibri" w:cs="Calibri"/>
          <w:sz w:val="2"/>
          <w:szCs w:val="2"/>
        </w:rPr>
      </w:pPr>
      <w:r w:rsidRPr="00E41092">
        <w:rPr>
          <w:rFonts w:ascii="Calibri" w:hAnsi="Calibri" w:cs="Calibri"/>
          <w:noProof/>
          <w:sz w:val="20"/>
          <w:szCs w:val="20"/>
          <w:lang w:eastAsia="pl-PL"/>
        </w:rPr>
        <w:t xml:space="preserve">   </w:t>
      </w:r>
    </w:p>
    <w:p w:rsidR="00D51FED" w:rsidRPr="00E41092" w:rsidRDefault="00D51FED" w:rsidP="00D51FED">
      <w:pPr>
        <w:spacing w:after="0" w:line="240" w:lineRule="auto"/>
        <w:jc w:val="center"/>
        <w:rPr>
          <w:rFonts w:ascii="Calibri" w:hAnsi="Calibri" w:cs="Calibri"/>
          <w:b/>
          <w:sz w:val="4"/>
          <w:szCs w:val="4"/>
        </w:rPr>
      </w:pPr>
    </w:p>
    <w:p w:rsidR="00D51FED" w:rsidRPr="00E41092" w:rsidRDefault="00D51FED" w:rsidP="00D51FED">
      <w:pPr>
        <w:spacing w:after="0" w:line="240" w:lineRule="auto"/>
        <w:jc w:val="both"/>
        <w:rPr>
          <w:rFonts w:ascii="Calibri" w:hAnsi="Calibri" w:cs="Calibri"/>
        </w:rPr>
      </w:pPr>
      <w:r w:rsidRPr="00E41092">
        <w:rPr>
          <w:rFonts w:ascii="Calibri" w:hAnsi="Calibri" w:cs="Calibri"/>
          <w:sz w:val="16"/>
          <w:szCs w:val="16"/>
        </w:rPr>
        <w:t xml:space="preserve">Zebrane dane będą przetwarzane i wykorzystane przez Regionalny Ośrodek Polityki Społecznej w Białymstoku do celów monitoringu </w:t>
      </w:r>
      <w:r w:rsidRPr="00E41092">
        <w:rPr>
          <w:rFonts w:ascii="Calibri" w:hAnsi="Calibri" w:cs="Calibri"/>
          <w:sz w:val="16"/>
          <w:szCs w:val="16"/>
        </w:rPr>
        <w:br/>
        <w:t xml:space="preserve">oraz ewaluacji </w:t>
      </w:r>
      <w:r w:rsidRPr="00E41092">
        <w:rPr>
          <w:rFonts w:ascii="Calibri" w:hAnsi="Calibri" w:cs="Calibri"/>
          <w:sz w:val="16"/>
          <w:szCs w:val="24"/>
        </w:rPr>
        <w:t xml:space="preserve">w ramach projektu pozakonkursowego </w:t>
      </w:r>
      <w:r w:rsidRPr="00E41092">
        <w:rPr>
          <w:rFonts w:ascii="Calibri" w:hAnsi="Calibri" w:cs="Calibri"/>
          <w:b/>
          <w:bCs/>
          <w:sz w:val="16"/>
          <w:szCs w:val="24"/>
        </w:rPr>
        <w:t>„</w:t>
      </w:r>
      <w:r w:rsidRPr="00E41092">
        <w:rPr>
          <w:rFonts w:ascii="Calibri" w:hAnsi="Calibri" w:cs="Calibri"/>
          <w:b/>
          <w:sz w:val="16"/>
          <w:szCs w:val="24"/>
        </w:rPr>
        <w:t>Koordynacja i monitorowanie rozwoju ekonomii społecznej w regionie</w:t>
      </w:r>
      <w:r w:rsidR="00C22771">
        <w:rPr>
          <w:rFonts w:ascii="Calibri" w:hAnsi="Calibri" w:cs="Calibri"/>
          <w:b/>
          <w:sz w:val="16"/>
          <w:szCs w:val="24"/>
        </w:rPr>
        <w:t xml:space="preserve"> w 2022 r.</w:t>
      </w:r>
      <w:r w:rsidRPr="00E41092">
        <w:rPr>
          <w:rFonts w:ascii="Calibri" w:hAnsi="Calibri" w:cs="Calibri"/>
          <w:b/>
          <w:sz w:val="16"/>
          <w:szCs w:val="24"/>
        </w:rPr>
        <w:t>"</w:t>
      </w:r>
      <w:r w:rsidRPr="00E41092">
        <w:rPr>
          <w:rFonts w:ascii="Calibri" w:hAnsi="Calibri" w:cs="Calibri"/>
          <w:sz w:val="16"/>
          <w:szCs w:val="24"/>
        </w:rPr>
        <w:t xml:space="preserve">, </w:t>
      </w:r>
      <w:r w:rsidRPr="00E41092">
        <w:rPr>
          <w:rFonts w:ascii="Calibri" w:hAnsi="Calibri" w:cs="Calibri"/>
          <w:sz w:val="16"/>
        </w:rPr>
        <w:t xml:space="preserve">współfinansowanego przez Unię Europejską ze środków Europejskiego Funduszu Społecznego w ramach Regionalnego Programu Operacyjnego Województwa Podlaskiego na lata 2014-2020, Oś Priorytetowa VII Poprawa Spójności Społecznej, </w:t>
      </w:r>
      <w:r w:rsidRPr="00E41092">
        <w:rPr>
          <w:rFonts w:ascii="Calibri" w:hAnsi="Calibri" w:cs="Calibri"/>
          <w:sz w:val="16"/>
        </w:rPr>
        <w:br/>
        <w:t>Działanie 7.3 Wzmocnienie roli ekonomii społecznej w rozwoju społeczno-gospodarczym województwa podlaskiego.</w:t>
      </w:r>
    </w:p>
    <w:p w:rsidR="00D51FED" w:rsidRPr="00E41092" w:rsidRDefault="00D51FED" w:rsidP="00D51F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D51FED" w:rsidRPr="00E41092" w:rsidRDefault="00D51FED" w:rsidP="00D51FED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D51FED" w:rsidRPr="00E41092" w:rsidRDefault="00D51FED" w:rsidP="00D51FED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D51FED" w:rsidRPr="00E41092" w:rsidRDefault="00D51FED" w:rsidP="00D51FED">
      <w:p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</w:p>
    <w:p w:rsidR="00D51FED" w:rsidRPr="00E41092" w:rsidRDefault="00C22771" w:rsidP="00C22771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51FED" w:rsidRPr="00E41092">
        <w:rPr>
          <w:rFonts w:ascii="Calibri" w:hAnsi="Calibri" w:cs="Calibri"/>
          <w:sz w:val="16"/>
          <w:szCs w:val="16"/>
        </w:rPr>
        <w:t>……………………………………………………………</w:t>
      </w:r>
    </w:p>
    <w:p w:rsidR="00EF43EC" w:rsidRPr="00D51FED" w:rsidRDefault="00D51FED" w:rsidP="00D51FED">
      <w:pPr>
        <w:ind w:left="5664" w:firstLine="708"/>
        <w:rPr>
          <w:rFonts w:ascii="Calibri" w:hAnsi="Calibri" w:cs="Calibri"/>
        </w:rPr>
      </w:pPr>
      <w:r w:rsidRPr="00E41092">
        <w:rPr>
          <w:rFonts w:ascii="Calibri" w:hAnsi="Calibri" w:cs="Calibri"/>
          <w:sz w:val="16"/>
          <w:szCs w:val="16"/>
        </w:rPr>
        <w:t>(</w:t>
      </w:r>
      <w:r w:rsidRPr="00E41092">
        <w:rPr>
          <w:rFonts w:ascii="Calibri" w:hAnsi="Calibri" w:cs="Calibri"/>
          <w:i/>
          <w:sz w:val="16"/>
          <w:szCs w:val="16"/>
        </w:rPr>
        <w:t>Czytelny podpis doradcy)</w:t>
      </w:r>
    </w:p>
    <w:sectPr w:rsidR="00EF43EC" w:rsidRPr="00D51FED" w:rsidSect="0028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22771"/>
    <w:rsid w:val="00C86872"/>
    <w:rsid w:val="00CF74AB"/>
    <w:rsid w:val="00D02D2C"/>
    <w:rsid w:val="00D112BA"/>
    <w:rsid w:val="00D323F0"/>
    <w:rsid w:val="00D45310"/>
    <w:rsid w:val="00D453FD"/>
    <w:rsid w:val="00D51FE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2022-04-06T07:59:00Z</dcterms:created>
  <dcterms:modified xsi:type="dcterms:W3CDTF">2022-04-06T08:01:00Z</dcterms:modified>
</cp:coreProperties>
</file>