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8D758" w14:textId="7F46E961" w:rsidR="007319DA" w:rsidRPr="00211A7D" w:rsidRDefault="007319DA" w:rsidP="007319DA">
      <w:pPr>
        <w:spacing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04034">
        <w:rPr>
          <w:rFonts w:eastAsia="Calibri" w:cstheme="minorHAnsi"/>
          <w:b/>
          <w:sz w:val="28"/>
          <w:szCs w:val="28"/>
        </w:rPr>
        <w:t>Harmonogram warsztatów</w:t>
      </w:r>
      <w:r w:rsidR="00F77E25">
        <w:rPr>
          <w:rFonts w:eastAsia="Calibri" w:cstheme="minorHAnsi"/>
          <w:b/>
          <w:sz w:val="28"/>
          <w:szCs w:val="28"/>
        </w:rPr>
        <w:t xml:space="preserve"> sieciujących</w:t>
      </w:r>
      <w:r w:rsidRPr="00404034">
        <w:rPr>
          <w:rFonts w:eastAsia="Calibri" w:cstheme="minorHAnsi"/>
          <w:b/>
          <w:sz w:val="28"/>
          <w:szCs w:val="28"/>
        </w:rPr>
        <w:br/>
      </w:r>
      <w:r w:rsidRPr="00404034">
        <w:rPr>
          <w:rFonts w:eastAsia="Calibri" w:cstheme="minorHAnsi"/>
          <w:b/>
          <w:sz w:val="24"/>
          <w:szCs w:val="24"/>
        </w:rPr>
        <w:t>„</w:t>
      </w:r>
      <w:r w:rsidRPr="002A3146">
        <w:rPr>
          <w:rFonts w:eastAsia="Calibri" w:cstheme="minorHAnsi"/>
          <w:b/>
          <w:sz w:val="24"/>
          <w:szCs w:val="24"/>
        </w:rPr>
        <w:t>Mediacje, negocjacje i rozwiązywanie sytuacji konfliktowych z wykorzystaniem elementów dialogu motywującego w pracy z podopiecznym PES i jego rodziną</w:t>
      </w:r>
      <w:r w:rsidRPr="00404034">
        <w:rPr>
          <w:rFonts w:eastAsia="Calibri" w:cstheme="minorHAnsi"/>
          <w:b/>
          <w:sz w:val="24"/>
          <w:szCs w:val="24"/>
        </w:rPr>
        <w:t>”</w:t>
      </w:r>
    </w:p>
    <w:p w14:paraId="00C9FB60" w14:textId="2B6E280E" w:rsidR="007319DA" w:rsidRPr="00404034" w:rsidRDefault="007319DA" w:rsidP="007319DA">
      <w:pPr>
        <w:spacing w:after="0" w:line="240" w:lineRule="auto"/>
        <w:jc w:val="center"/>
        <w:rPr>
          <w:rFonts w:eastAsia="Calibri" w:cstheme="minorHAnsi"/>
          <w:b/>
        </w:rPr>
      </w:pPr>
      <w:r w:rsidRPr="00404034">
        <w:rPr>
          <w:rFonts w:eastAsia="Calibri" w:cstheme="minorHAnsi"/>
        </w:rPr>
        <w:t>Termin:</w:t>
      </w:r>
      <w:r w:rsidRPr="00404034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2</w:t>
      </w:r>
      <w:r w:rsidR="00F77E25">
        <w:rPr>
          <w:rFonts w:eastAsia="Calibri" w:cstheme="minorHAnsi"/>
          <w:b/>
        </w:rPr>
        <w:t>2</w:t>
      </w:r>
      <w:bookmarkStart w:id="0" w:name="_GoBack"/>
      <w:bookmarkEnd w:id="0"/>
      <w:r w:rsidRPr="00404034">
        <w:rPr>
          <w:rFonts w:eastAsia="Calibri" w:cstheme="minorHAnsi"/>
          <w:b/>
        </w:rPr>
        <w:t xml:space="preserve"> czerwca 2022 r.</w:t>
      </w:r>
    </w:p>
    <w:p w14:paraId="5FBD5263" w14:textId="77777777" w:rsidR="007319DA" w:rsidRPr="00404034" w:rsidRDefault="007319DA" w:rsidP="007319DA">
      <w:pPr>
        <w:spacing w:after="0" w:line="240" w:lineRule="auto"/>
        <w:jc w:val="center"/>
        <w:rPr>
          <w:rFonts w:eastAsia="Calibri" w:cstheme="minorHAnsi"/>
          <w:b/>
        </w:rPr>
      </w:pPr>
    </w:p>
    <w:p w14:paraId="7D0E88DD" w14:textId="77777777" w:rsidR="007319DA" w:rsidRPr="00404034" w:rsidRDefault="007319DA" w:rsidP="007319DA">
      <w:pPr>
        <w:spacing w:after="0" w:line="240" w:lineRule="auto"/>
        <w:jc w:val="center"/>
        <w:rPr>
          <w:rFonts w:eastAsia="Calibri" w:cstheme="minorHAnsi"/>
          <w:b/>
        </w:rPr>
      </w:pPr>
      <w:r w:rsidRPr="00404034">
        <w:rPr>
          <w:rFonts w:eastAsia="Calibri" w:cstheme="minorHAnsi"/>
        </w:rPr>
        <w:t xml:space="preserve">Miejsce: </w:t>
      </w:r>
      <w:r w:rsidRPr="00404034">
        <w:rPr>
          <w:rFonts w:cstheme="minorHAnsi"/>
          <w:b/>
          <w:sz w:val="24"/>
          <w:szCs w:val="24"/>
        </w:rPr>
        <w:t>Hotel 3Trio w Białymstoku przy ul. Hurtowej 3</w:t>
      </w:r>
      <w:r w:rsidRPr="00404034">
        <w:rPr>
          <w:rFonts w:eastAsia="Calibri" w:cstheme="minorHAnsi"/>
          <w:b/>
        </w:rPr>
        <w:t>.</w:t>
      </w:r>
    </w:p>
    <w:p w14:paraId="31A576FA" w14:textId="77777777" w:rsidR="007319DA" w:rsidRPr="00404034" w:rsidRDefault="007319DA" w:rsidP="007319DA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</w:p>
    <w:p w14:paraId="33D235DB" w14:textId="77777777" w:rsidR="007319DA" w:rsidRPr="00404034" w:rsidRDefault="007319DA" w:rsidP="007319DA">
      <w:pPr>
        <w:spacing w:after="120" w:line="360" w:lineRule="auto"/>
        <w:rPr>
          <w:rFonts w:eastAsia="Calibri" w:cstheme="minorHAnsi"/>
        </w:rPr>
      </w:pPr>
      <w:r w:rsidRPr="00404034">
        <w:rPr>
          <w:rFonts w:eastAsia="Calibri" w:cstheme="minorHAnsi"/>
        </w:rPr>
        <w:t>08.30 – 09.00</w:t>
      </w:r>
      <w:r w:rsidRPr="00404034">
        <w:rPr>
          <w:rFonts w:eastAsia="Calibri" w:cstheme="minorHAnsi"/>
        </w:rPr>
        <w:tab/>
      </w:r>
      <w:r w:rsidRPr="00404034">
        <w:rPr>
          <w:rFonts w:eastAsia="Calibri" w:cstheme="minorHAnsi"/>
        </w:rPr>
        <w:tab/>
      </w:r>
      <w:r w:rsidRPr="00404034">
        <w:rPr>
          <w:rFonts w:eastAsia="Calibri" w:cstheme="minorHAnsi"/>
          <w:i/>
        </w:rPr>
        <w:t>Rejestracja uczestników</w:t>
      </w:r>
    </w:p>
    <w:p w14:paraId="29CCAA12" w14:textId="3B8AED28" w:rsidR="007319DA" w:rsidRDefault="007319DA" w:rsidP="007319DA">
      <w:pPr>
        <w:spacing w:after="0" w:line="360" w:lineRule="auto"/>
        <w:ind w:left="2126" w:hanging="2126"/>
      </w:pPr>
      <w:r w:rsidRPr="00404034">
        <w:rPr>
          <w:rFonts w:eastAsia="Calibri" w:cstheme="minorHAnsi"/>
        </w:rPr>
        <w:t>09.00 – 10.00</w:t>
      </w:r>
      <w:r w:rsidRPr="00404034">
        <w:rPr>
          <w:rFonts w:eastAsia="Calibri" w:cstheme="minorHAnsi"/>
          <w:i/>
        </w:rPr>
        <w:tab/>
      </w:r>
      <w:r w:rsidRPr="002B7DE2">
        <w:t>Pojęcie mediacji, negocjacji i konfliktu</w:t>
      </w:r>
      <w:r>
        <w:t xml:space="preserve">. </w:t>
      </w:r>
      <w:r w:rsidRPr="002B7DE2">
        <w:t>Rodzaje konfliktów</w:t>
      </w:r>
      <w:r>
        <w:t>.</w:t>
      </w:r>
    </w:p>
    <w:p w14:paraId="2BA5405E" w14:textId="77777777" w:rsidR="007319DA" w:rsidRPr="005F2937" w:rsidRDefault="007319DA" w:rsidP="007319DA">
      <w:pPr>
        <w:spacing w:after="0" w:line="360" w:lineRule="auto"/>
        <w:ind w:left="2126" w:hanging="2126"/>
        <w:rPr>
          <w:rFonts w:eastAsia="Calibri" w:cstheme="minorHAnsi"/>
        </w:rPr>
      </w:pPr>
      <w:r w:rsidRPr="005F2937">
        <w:rPr>
          <w:rFonts w:eastAsia="Calibri" w:cstheme="minorHAnsi"/>
        </w:rPr>
        <w:t>10.00 – 11.00</w:t>
      </w:r>
      <w:r w:rsidRPr="005F2937">
        <w:rPr>
          <w:rFonts w:eastAsia="Calibri" w:cstheme="minorHAnsi"/>
        </w:rPr>
        <w:tab/>
      </w:r>
      <w:r w:rsidRPr="002B7DE2">
        <w:t>Rodzaje mediacji</w:t>
      </w:r>
      <w:r>
        <w:t>.</w:t>
      </w:r>
    </w:p>
    <w:p w14:paraId="7DA32917" w14:textId="77777777" w:rsidR="007319DA" w:rsidRPr="005F2937" w:rsidRDefault="007319DA" w:rsidP="007319DA">
      <w:pPr>
        <w:spacing w:after="0" w:line="360" w:lineRule="auto"/>
        <w:ind w:left="2126" w:hanging="2126"/>
        <w:rPr>
          <w:rFonts w:eastAsia="Calibri" w:cstheme="minorHAnsi"/>
          <w:i/>
        </w:rPr>
      </w:pPr>
      <w:r w:rsidRPr="005F2937">
        <w:rPr>
          <w:rFonts w:eastAsia="Calibri" w:cstheme="minorHAnsi"/>
        </w:rPr>
        <w:t>11.00 – 11.15</w:t>
      </w:r>
      <w:r w:rsidRPr="005F2937">
        <w:rPr>
          <w:rFonts w:eastAsia="Calibri" w:cstheme="minorHAnsi"/>
        </w:rPr>
        <w:tab/>
      </w:r>
      <w:r w:rsidRPr="005F2937">
        <w:rPr>
          <w:rFonts w:eastAsia="Calibri" w:cstheme="minorHAnsi"/>
          <w:i/>
        </w:rPr>
        <w:t>Przerwa kawowa</w:t>
      </w:r>
    </w:p>
    <w:p w14:paraId="776C5A7A" w14:textId="5025AB07" w:rsidR="007319DA" w:rsidRDefault="007319DA" w:rsidP="007319DA">
      <w:pPr>
        <w:spacing w:after="0" w:line="360" w:lineRule="auto"/>
        <w:ind w:left="2126" w:hanging="2126"/>
        <w:rPr>
          <w:rFonts w:eastAsia="Calibri" w:cstheme="minorHAnsi"/>
        </w:rPr>
      </w:pPr>
      <w:r w:rsidRPr="005F2937">
        <w:rPr>
          <w:rFonts w:eastAsia="Calibri" w:cstheme="minorHAnsi"/>
        </w:rPr>
        <w:t>11.15 – 13.30</w:t>
      </w:r>
      <w:r>
        <w:rPr>
          <w:rFonts w:eastAsia="Calibri" w:cstheme="minorHAnsi"/>
        </w:rPr>
        <w:t xml:space="preserve">         </w:t>
      </w:r>
      <w:r>
        <w:rPr>
          <w:rFonts w:eastAsia="Calibri" w:cstheme="minorHAnsi"/>
        </w:rPr>
        <w:tab/>
      </w:r>
      <w:r w:rsidRPr="002B7DE2">
        <w:rPr>
          <w:rFonts w:eastAsia="Calibri" w:cstheme="minorHAnsi"/>
        </w:rPr>
        <w:t>Zasady rozwiązywania sytuacji konfliktowych w PES – mediacje, negocjacje, arbitraż</w:t>
      </w:r>
      <w:r w:rsidRPr="00FF549E">
        <w:rPr>
          <w:rFonts w:eastAsia="Calibri" w:cstheme="minorHAnsi"/>
        </w:rPr>
        <w:t>.</w:t>
      </w:r>
    </w:p>
    <w:p w14:paraId="12D7F5BB" w14:textId="77777777" w:rsidR="007319DA" w:rsidRPr="005F2937" w:rsidRDefault="007319DA" w:rsidP="007319DA">
      <w:pPr>
        <w:spacing w:after="0" w:line="360" w:lineRule="auto"/>
        <w:ind w:left="2126" w:hanging="2"/>
        <w:rPr>
          <w:rFonts w:eastAsia="Calibri" w:cstheme="minorHAnsi"/>
        </w:rPr>
      </w:pPr>
      <w:r w:rsidRPr="002B7DE2">
        <w:rPr>
          <w:rFonts w:eastAsia="Calibri" w:cstheme="minorHAnsi"/>
        </w:rPr>
        <w:t xml:space="preserve">Sztuka konstruktywnej konfrontacji w sytuacjach konfliktowych </w:t>
      </w:r>
      <w:r>
        <w:rPr>
          <w:rFonts w:eastAsia="Calibri" w:cstheme="minorHAnsi"/>
        </w:rPr>
        <w:br/>
      </w:r>
      <w:r w:rsidRPr="002B7DE2">
        <w:rPr>
          <w:rFonts w:eastAsia="Calibri" w:cstheme="minorHAnsi"/>
        </w:rPr>
        <w:t>i problemowych - rozwiązywanie sytuacji trudnych i konfliktowych – gra symulacyjna</w:t>
      </w:r>
      <w:r w:rsidRPr="00FF549E">
        <w:rPr>
          <w:rFonts w:eastAsia="Calibri" w:cstheme="minorHAnsi"/>
        </w:rPr>
        <w:t>.</w:t>
      </w:r>
    </w:p>
    <w:p w14:paraId="01FAC0B5" w14:textId="77777777" w:rsidR="007319DA" w:rsidRPr="005F2937" w:rsidRDefault="007319DA" w:rsidP="007319DA">
      <w:pPr>
        <w:spacing w:after="0" w:line="360" w:lineRule="auto"/>
        <w:ind w:left="2126" w:hanging="2124"/>
        <w:rPr>
          <w:rFonts w:eastAsia="Calibri" w:cstheme="minorHAnsi"/>
          <w:i/>
        </w:rPr>
      </w:pPr>
      <w:r w:rsidRPr="005F2937">
        <w:rPr>
          <w:rFonts w:eastAsia="Calibri" w:cstheme="minorHAnsi"/>
        </w:rPr>
        <w:t>13.30 – 14.15</w:t>
      </w:r>
      <w:r w:rsidRPr="005F2937">
        <w:rPr>
          <w:rFonts w:eastAsia="Calibri" w:cstheme="minorHAnsi"/>
        </w:rPr>
        <w:tab/>
      </w:r>
      <w:r w:rsidRPr="005F2937">
        <w:rPr>
          <w:rFonts w:eastAsia="Calibri" w:cstheme="minorHAnsi"/>
          <w:i/>
        </w:rPr>
        <w:t>Przerwa obiadowa</w:t>
      </w:r>
    </w:p>
    <w:p w14:paraId="0BBF94F5" w14:textId="77777777" w:rsidR="007319DA" w:rsidRPr="005F2937" w:rsidRDefault="007319DA" w:rsidP="007319DA">
      <w:pPr>
        <w:spacing w:after="0" w:line="360" w:lineRule="auto"/>
        <w:ind w:left="2126" w:hanging="2126"/>
        <w:rPr>
          <w:rFonts w:cstheme="minorHAnsi"/>
          <w:kern w:val="3"/>
          <w:sz w:val="20"/>
          <w:szCs w:val="20"/>
          <w:lang w:eastAsia="ja-JP"/>
        </w:rPr>
      </w:pPr>
      <w:r w:rsidRPr="005F2937">
        <w:rPr>
          <w:rFonts w:eastAsia="Calibri" w:cstheme="minorHAnsi"/>
        </w:rPr>
        <w:t>14.15 – 15.45</w:t>
      </w:r>
      <w:r w:rsidRPr="005F2937">
        <w:rPr>
          <w:rFonts w:eastAsia="Calibri" w:cstheme="minorHAnsi"/>
        </w:rPr>
        <w:tab/>
      </w:r>
      <w:r w:rsidRPr="002B7DE2">
        <w:rPr>
          <w:rFonts w:eastAsia="Calibri" w:cstheme="minorHAnsi"/>
        </w:rPr>
        <w:t xml:space="preserve">Jak prowadzić rozmowy z „trudnym” podopiecznym/rodzicem? Prowadzenie spotkań i rozmów – trening praktyczny z elementami dialogu motywującego </w:t>
      </w:r>
      <w:r>
        <w:rPr>
          <w:rFonts w:eastAsia="Calibri" w:cstheme="minorHAnsi"/>
        </w:rPr>
        <w:br/>
      </w:r>
      <w:r w:rsidRPr="002B7DE2">
        <w:rPr>
          <w:rFonts w:eastAsia="Calibri" w:cstheme="minorHAnsi"/>
        </w:rPr>
        <w:t>i komunikacji odważnej.</w:t>
      </w:r>
    </w:p>
    <w:p w14:paraId="4FC22D22" w14:textId="77777777" w:rsidR="007319DA" w:rsidRPr="00404034" w:rsidRDefault="007319DA" w:rsidP="007319DA">
      <w:pPr>
        <w:spacing w:after="0" w:line="360" w:lineRule="auto"/>
        <w:ind w:left="2126" w:hanging="2124"/>
        <w:rPr>
          <w:rFonts w:eastAsia="Times New Roman" w:cstheme="minorHAnsi"/>
          <w:lang w:eastAsia="pl-PL"/>
        </w:rPr>
      </w:pPr>
      <w:r w:rsidRPr="00404034">
        <w:rPr>
          <w:rFonts w:eastAsia="Calibri" w:cstheme="minorHAnsi"/>
        </w:rPr>
        <w:t xml:space="preserve">15.45 – 16.00      </w:t>
      </w:r>
      <w:r w:rsidRPr="00404034">
        <w:rPr>
          <w:rFonts w:eastAsia="Calibri" w:cstheme="minorHAnsi"/>
        </w:rPr>
        <w:tab/>
      </w:r>
      <w:r w:rsidRPr="00404034">
        <w:rPr>
          <w:rFonts w:eastAsia="Times New Roman" w:cstheme="minorHAnsi"/>
          <w:lang w:eastAsia="pl-PL"/>
        </w:rPr>
        <w:t>Podsumowanie.</w:t>
      </w:r>
    </w:p>
    <w:p w14:paraId="674A4FAD" w14:textId="77777777" w:rsidR="007319DA" w:rsidRPr="00404034" w:rsidRDefault="007319DA" w:rsidP="007319DA">
      <w:pPr>
        <w:spacing w:after="120" w:line="240" w:lineRule="auto"/>
        <w:ind w:left="2126" w:hanging="2124"/>
        <w:jc w:val="both"/>
        <w:rPr>
          <w:rFonts w:eastAsia="Times New Roman" w:cstheme="minorHAnsi"/>
          <w:lang w:eastAsia="pl-PL"/>
        </w:rPr>
      </w:pPr>
    </w:p>
    <w:p w14:paraId="28DF84B4" w14:textId="77777777" w:rsidR="007319DA" w:rsidRPr="00404034" w:rsidRDefault="007319DA" w:rsidP="007319DA">
      <w:pPr>
        <w:spacing w:after="120"/>
        <w:ind w:left="4248" w:firstLine="708"/>
        <w:rPr>
          <w:rFonts w:eastAsia="Calibri" w:cstheme="minorHAnsi"/>
          <w:b/>
          <w:sz w:val="25"/>
          <w:szCs w:val="25"/>
        </w:rPr>
      </w:pPr>
    </w:p>
    <w:p w14:paraId="21F2B39A" w14:textId="77777777" w:rsidR="007319DA" w:rsidRPr="00404034" w:rsidRDefault="007319DA" w:rsidP="007319DA">
      <w:pPr>
        <w:rPr>
          <w:rFonts w:cstheme="minorHAnsi"/>
        </w:rPr>
      </w:pPr>
    </w:p>
    <w:p w14:paraId="76E0D5FC" w14:textId="77777777" w:rsidR="007319DA" w:rsidRPr="00404034" w:rsidRDefault="007319DA" w:rsidP="007319DA">
      <w:pPr>
        <w:rPr>
          <w:rFonts w:cstheme="minorHAnsi"/>
        </w:rPr>
      </w:pPr>
    </w:p>
    <w:p w14:paraId="2A7E29D9" w14:textId="77777777" w:rsidR="007319DA" w:rsidRDefault="007319DA" w:rsidP="007319DA">
      <w:pPr>
        <w:tabs>
          <w:tab w:val="left" w:pos="5190"/>
        </w:tabs>
      </w:pPr>
    </w:p>
    <w:p w14:paraId="451822B4" w14:textId="77777777" w:rsidR="007319DA" w:rsidRDefault="007319DA" w:rsidP="007319DA">
      <w:pPr>
        <w:tabs>
          <w:tab w:val="left" w:pos="5190"/>
        </w:tabs>
      </w:pPr>
    </w:p>
    <w:p w14:paraId="49F8280F" w14:textId="77777777" w:rsidR="007319DA" w:rsidRPr="002B4656" w:rsidRDefault="007319DA" w:rsidP="007319DA">
      <w:pPr>
        <w:tabs>
          <w:tab w:val="left" w:pos="5190"/>
        </w:tabs>
      </w:pPr>
    </w:p>
    <w:p w14:paraId="3B50CCDA" w14:textId="77777777" w:rsidR="00513172" w:rsidRPr="007319DA" w:rsidRDefault="00513172" w:rsidP="007319DA"/>
    <w:sectPr w:rsidR="00513172" w:rsidRPr="007319DA" w:rsidSect="000C2D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6" w:right="1418" w:bottom="1474" w:left="1418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DB39" w14:textId="77777777" w:rsidR="00C81FAC" w:rsidRDefault="00C81FAC" w:rsidP="002B4656">
      <w:pPr>
        <w:spacing w:after="0" w:line="240" w:lineRule="auto"/>
      </w:pPr>
      <w:r>
        <w:separator/>
      </w:r>
    </w:p>
  </w:endnote>
  <w:endnote w:type="continuationSeparator" w:id="0">
    <w:p w14:paraId="7D72E9F9" w14:textId="77777777" w:rsidR="00C81FAC" w:rsidRDefault="00C81FA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72CCB" w14:textId="77777777" w:rsidR="000047A7" w:rsidRDefault="001400D8" w:rsidP="000047A7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E697FA" wp14:editId="52612285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5730875" cy="276225"/>
              <wp:effectExtent l="0" t="0" r="0" b="0"/>
              <wp:wrapNone/>
              <wp:docPr id="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45FA0" w14:textId="77777777" w:rsidR="001400D8" w:rsidRPr="001400D8" w:rsidRDefault="001400D8" w:rsidP="00140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  <w:p w14:paraId="29A5632E" w14:textId="77777777" w:rsidR="000047A7" w:rsidRPr="000047A7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-4.15pt;margin-top:11.95pt;width:451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" filled="f" stroked="f">
              <v:textbox>
                <w:txbxContent>
                  <w:p w14:paraId="75145FA0" w14:textId="77777777" w:rsidR="001400D8" w:rsidRPr="001400D8" w:rsidRDefault="001400D8" w:rsidP="001400D8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  <w:p w14:paraId="29A5632E" w14:textId="77777777" w:rsidR="000047A7" w:rsidRPr="000047A7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6E440E" w14:textId="77777777" w:rsidR="002B4656" w:rsidRDefault="000047A7">
    <w:pPr>
      <w:pStyle w:val="Stopka"/>
    </w:pPr>
    <w:r w:rsidRPr="00304A19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7376223A" wp14:editId="160C0A14">
          <wp:simplePos x="0" y="0"/>
          <wp:positionH relativeFrom="column">
            <wp:posOffset>-871855</wp:posOffset>
          </wp:positionH>
          <wp:positionV relativeFrom="paragraph">
            <wp:posOffset>229235</wp:posOffset>
          </wp:positionV>
          <wp:extent cx="7515225" cy="278130"/>
          <wp:effectExtent l="0" t="0" r="9525" b="762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CEC5C" w14:textId="77777777" w:rsidR="00513172" w:rsidRDefault="006929DD" w:rsidP="006929DD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B8A9C" wp14:editId="2DB18739">
              <wp:simplePos x="0" y="0"/>
              <wp:positionH relativeFrom="column">
                <wp:posOffset>-52705</wp:posOffset>
              </wp:positionH>
              <wp:positionV relativeFrom="paragraph">
                <wp:posOffset>-10160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E5BBB" w14:textId="77777777" w:rsidR="000047A7" w:rsidRPr="001400D8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15pt;margin-top:-.8pt;width:451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DbO70g&#10;3gAAAAgBAAAPAAAAAAAAAAAAAAAAAPUDAABkcnMvZG93bnJldi54bWxQSwUGAAAAAAQABADzAAAA&#10;AAUAAAAA&#10;" filled="f" stroked="f">
              <v:textbox>
                <w:txbxContent>
                  <w:p w14:paraId="05FE5BBB" w14:textId="77777777" w:rsidR="000047A7" w:rsidRPr="001400D8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Pr="00304A19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E9D55A0" wp14:editId="44EA8C47">
          <wp:simplePos x="0" y="0"/>
          <wp:positionH relativeFrom="column">
            <wp:posOffset>-871855</wp:posOffset>
          </wp:positionH>
          <wp:positionV relativeFrom="paragraph">
            <wp:posOffset>237490</wp:posOffset>
          </wp:positionV>
          <wp:extent cx="7515225" cy="278130"/>
          <wp:effectExtent l="0" t="0" r="9525" b="762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68275" w14:textId="77777777" w:rsidR="00C81FAC" w:rsidRDefault="00C81FAC" w:rsidP="002B4656">
      <w:pPr>
        <w:spacing w:after="0" w:line="240" w:lineRule="auto"/>
      </w:pPr>
      <w:r>
        <w:separator/>
      </w:r>
    </w:p>
  </w:footnote>
  <w:footnote w:type="continuationSeparator" w:id="0">
    <w:p w14:paraId="70133557" w14:textId="77777777" w:rsidR="00C81FAC" w:rsidRDefault="00C81FA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E933A" w14:textId="77777777" w:rsidR="000047A7" w:rsidRDefault="002713AF" w:rsidP="00004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4F02A429" wp14:editId="0B1BF885">
          <wp:simplePos x="0" y="0"/>
          <wp:positionH relativeFrom="column">
            <wp:posOffset>4445</wp:posOffset>
          </wp:positionH>
          <wp:positionV relativeFrom="paragraph">
            <wp:posOffset>-117475</wp:posOffset>
          </wp:positionV>
          <wp:extent cx="5759450" cy="914198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olor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30BB0" w14:textId="77777777" w:rsidR="000047A7" w:rsidRPr="000047A7" w:rsidRDefault="000047A7" w:rsidP="000047A7">
    <w:pPr>
      <w:pStyle w:val="Nagwek"/>
      <w:rPr>
        <w:sz w:val="8"/>
      </w:rPr>
    </w:pPr>
  </w:p>
  <w:p w14:paraId="65F41CE7" w14:textId="77777777" w:rsidR="000047A7" w:rsidRDefault="000047A7" w:rsidP="000047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701E" w14:textId="24A21269" w:rsidR="000047A7" w:rsidRDefault="000C2D68">
    <w:pPr>
      <w:pStyle w:val="Nagwek"/>
    </w:pPr>
    <w:r>
      <w:rPr>
        <w:noProof/>
        <w:lang w:eastAsia="pl-PL"/>
      </w:rPr>
      <w:drawing>
        <wp:inline distT="0" distB="0" distL="0" distR="0" wp14:anchorId="78A900BC" wp14:editId="178D3968">
          <wp:extent cx="5759450" cy="9144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olorpism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CEA17" w14:textId="77777777" w:rsidR="000047A7" w:rsidRPr="000047A7" w:rsidRDefault="000047A7">
    <w:pPr>
      <w:pStyle w:val="Nagwek"/>
      <w:rPr>
        <w:sz w:val="8"/>
      </w:rPr>
    </w:pPr>
  </w:p>
  <w:p w14:paraId="327D613A" w14:textId="77777777" w:rsidR="00513172" w:rsidRDefault="005131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27"/>
    <w:rsid w:val="000047A7"/>
    <w:rsid w:val="000109B6"/>
    <w:rsid w:val="00084EEE"/>
    <w:rsid w:val="000A7E34"/>
    <w:rsid w:val="000C2D68"/>
    <w:rsid w:val="00126633"/>
    <w:rsid w:val="001400D8"/>
    <w:rsid w:val="001A5B1C"/>
    <w:rsid w:val="001F3DEC"/>
    <w:rsid w:val="002359A8"/>
    <w:rsid w:val="00241692"/>
    <w:rsid w:val="002713AF"/>
    <w:rsid w:val="002A3918"/>
    <w:rsid w:val="002B4656"/>
    <w:rsid w:val="002C6FF6"/>
    <w:rsid w:val="002D2375"/>
    <w:rsid w:val="00301B22"/>
    <w:rsid w:val="00304A19"/>
    <w:rsid w:val="00321E0C"/>
    <w:rsid w:val="00351214"/>
    <w:rsid w:val="00384FD9"/>
    <w:rsid w:val="003928E3"/>
    <w:rsid w:val="003E120B"/>
    <w:rsid w:val="003E26E0"/>
    <w:rsid w:val="00404034"/>
    <w:rsid w:val="004101A8"/>
    <w:rsid w:val="00476A33"/>
    <w:rsid w:val="00497279"/>
    <w:rsid w:val="004C7AE3"/>
    <w:rsid w:val="004D1287"/>
    <w:rsid w:val="004F0DAA"/>
    <w:rsid w:val="00513172"/>
    <w:rsid w:val="00586366"/>
    <w:rsid w:val="005971FB"/>
    <w:rsid w:val="005B2597"/>
    <w:rsid w:val="005B6F78"/>
    <w:rsid w:val="005F2937"/>
    <w:rsid w:val="005F4B61"/>
    <w:rsid w:val="00677371"/>
    <w:rsid w:val="006818BA"/>
    <w:rsid w:val="006929DD"/>
    <w:rsid w:val="007319DA"/>
    <w:rsid w:val="007506B9"/>
    <w:rsid w:val="007A6511"/>
    <w:rsid w:val="007D1B31"/>
    <w:rsid w:val="007D546C"/>
    <w:rsid w:val="00836DC5"/>
    <w:rsid w:val="008B2C74"/>
    <w:rsid w:val="008D487C"/>
    <w:rsid w:val="00950283"/>
    <w:rsid w:val="0095673C"/>
    <w:rsid w:val="00961DD6"/>
    <w:rsid w:val="009A6A27"/>
    <w:rsid w:val="009D5191"/>
    <w:rsid w:val="00A72239"/>
    <w:rsid w:val="00A92B81"/>
    <w:rsid w:val="00A92EB2"/>
    <w:rsid w:val="00AA725D"/>
    <w:rsid w:val="00AC7559"/>
    <w:rsid w:val="00B165B6"/>
    <w:rsid w:val="00B17EBB"/>
    <w:rsid w:val="00B22530"/>
    <w:rsid w:val="00C03B94"/>
    <w:rsid w:val="00C07E67"/>
    <w:rsid w:val="00C117AC"/>
    <w:rsid w:val="00C81FAC"/>
    <w:rsid w:val="00CF74AB"/>
    <w:rsid w:val="00D02D2C"/>
    <w:rsid w:val="00D153F6"/>
    <w:rsid w:val="00DA6461"/>
    <w:rsid w:val="00DC577A"/>
    <w:rsid w:val="00EA4AE0"/>
    <w:rsid w:val="00EF52BB"/>
    <w:rsid w:val="00F02752"/>
    <w:rsid w:val="00F5318D"/>
    <w:rsid w:val="00F5600C"/>
    <w:rsid w:val="00F57357"/>
    <w:rsid w:val="00F67A1D"/>
    <w:rsid w:val="00F77E25"/>
    <w:rsid w:val="00F90435"/>
    <w:rsid w:val="00FA4300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F71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Pictures\kolor%20pismo%202018%20projekt%20ES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0579-ACC7-4896-9DA2-72E25FF4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kolor pismo 2018 projekt ES</Template>
  <TotalTime>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8</cp:revision>
  <cp:lastPrinted>2022-05-24T07:44:00Z</cp:lastPrinted>
  <dcterms:created xsi:type="dcterms:W3CDTF">2022-05-23T10:12:00Z</dcterms:created>
  <dcterms:modified xsi:type="dcterms:W3CDTF">2022-05-27T07:24:00Z</dcterms:modified>
</cp:coreProperties>
</file>