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F76" w:rsidRPr="009144A6" w:rsidRDefault="00A23F76" w:rsidP="0023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44A6">
        <w:rPr>
          <w:rFonts w:ascii="Times New Roman" w:eastAsia="Calibri" w:hAnsi="Times New Roman" w:cs="Times New Roman"/>
          <w:b/>
          <w:sz w:val="24"/>
          <w:szCs w:val="24"/>
        </w:rPr>
        <w:t>KLAUZULA INFORMACYJNA O PRZETWARZANIU DANYCH OSOBOWYCH</w:t>
      </w:r>
    </w:p>
    <w:p w:rsidR="00A23F76" w:rsidRDefault="00A23F76" w:rsidP="006C4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F5BC1" w:rsidRPr="00A23F76" w:rsidRDefault="00DF5BC1" w:rsidP="006C4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3F76" w:rsidRPr="00235685" w:rsidRDefault="00A23F76" w:rsidP="009144A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0"/>
        </w:rPr>
      </w:pPr>
      <w:r w:rsidRPr="00235685">
        <w:rPr>
          <w:rFonts w:ascii="Times New Roman" w:eastAsia="Calibri" w:hAnsi="Times New Roman" w:cs="Times New Roman"/>
          <w:szCs w:val="20"/>
        </w:rPr>
        <w:t xml:space="preserve">Zgodnie z </w:t>
      </w:r>
      <w:r w:rsidRPr="00235685">
        <w:rPr>
          <w:rFonts w:ascii="Times New Roman" w:eastAsia="Calibri" w:hAnsi="Times New Roman" w:cs="Times New Roman"/>
          <w:bCs/>
          <w:szCs w:val="20"/>
        </w:rPr>
        <w:t xml:space="preserve">art. 13 ust. 1 i 2 </w:t>
      </w:r>
      <w:r w:rsidRPr="00235685">
        <w:rPr>
          <w:rFonts w:ascii="Times New Roman" w:eastAsia="Calibri" w:hAnsi="Times New Roman" w:cs="Times New Roman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(Dz. Urz. UE.L. 2016.119.1), dalej RODO, informuję o zasadach przetwarzania Pani/Pana danych osobowych oraz o przysługujących Pa</w:t>
      </w:r>
      <w:r w:rsidR="00BE04CE" w:rsidRPr="00235685">
        <w:rPr>
          <w:rFonts w:ascii="Times New Roman" w:eastAsia="Calibri" w:hAnsi="Times New Roman" w:cs="Times New Roman"/>
          <w:szCs w:val="20"/>
        </w:rPr>
        <w:t>ni/Panu</w:t>
      </w:r>
      <w:r w:rsidRPr="00235685">
        <w:rPr>
          <w:rFonts w:ascii="Times New Roman" w:eastAsia="Calibri" w:hAnsi="Times New Roman" w:cs="Times New Roman"/>
          <w:szCs w:val="20"/>
        </w:rPr>
        <w:t xml:space="preserve"> prawach z tym związanych.</w:t>
      </w:r>
    </w:p>
    <w:p w:rsidR="00A23F76" w:rsidRPr="00235685" w:rsidRDefault="00A23F76" w:rsidP="006C4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</w:p>
    <w:p w:rsidR="000E0393" w:rsidRPr="00235685" w:rsidRDefault="000E0393" w:rsidP="009144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5685">
        <w:rPr>
          <w:rFonts w:ascii="Times New Roman" w:eastAsia="Times New Roman" w:hAnsi="Times New Roman" w:cs="Times New Roman"/>
          <w:lang w:eastAsia="pl-PL"/>
        </w:rPr>
        <w:t>Administratorem Pani/Pana danych osobowych jest Regionalny Ośrodek Polityki Społecznej w Białymstoku ul. Kombatantów 7, 15-110 Białystok,</w:t>
      </w:r>
    </w:p>
    <w:p w:rsidR="002D2A13" w:rsidRPr="00235685" w:rsidRDefault="000E0393" w:rsidP="009144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5685">
        <w:rPr>
          <w:rFonts w:ascii="Times New Roman" w:eastAsia="Times New Roman" w:hAnsi="Times New Roman" w:cs="Times New Roman"/>
          <w:lang w:eastAsia="pl-PL"/>
        </w:rPr>
        <w:t xml:space="preserve">Administrator, zgodnie z art. 37 ust. 1 lit. a) RODO, powołał Inspektora Ochrony Danych – jest nim Andrzej Korycki, z którym może Pani/Pan kontaktować się pod adresem poczty elektronicznej: iod@rops-bialystok.pl, </w:t>
      </w:r>
    </w:p>
    <w:p w:rsidR="002D2A13" w:rsidRPr="00235685" w:rsidRDefault="00A23F76" w:rsidP="009144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5685">
        <w:rPr>
          <w:rFonts w:ascii="Times New Roman" w:eastAsia="Times New Roman" w:hAnsi="Times New Roman" w:cs="Times New Roman"/>
          <w:lang w:eastAsia="pl-PL"/>
        </w:rPr>
        <w:t>Celem przetwarzania Pa</w:t>
      </w:r>
      <w:r w:rsidR="00E33721" w:rsidRPr="00235685">
        <w:rPr>
          <w:rFonts w:ascii="Times New Roman" w:eastAsia="Times New Roman" w:hAnsi="Times New Roman" w:cs="Times New Roman"/>
          <w:lang w:eastAsia="pl-PL"/>
        </w:rPr>
        <w:t>ni/Pana</w:t>
      </w:r>
      <w:r w:rsidRPr="00235685">
        <w:rPr>
          <w:rFonts w:ascii="Times New Roman" w:eastAsia="Times New Roman" w:hAnsi="Times New Roman" w:cs="Times New Roman"/>
          <w:lang w:eastAsia="pl-PL"/>
        </w:rPr>
        <w:t xml:space="preserve"> danych osobowych przez Regionalny Ośrodek Polityki Społecznej w Białymstoku jest </w:t>
      </w:r>
      <w:r w:rsidR="00243EDA" w:rsidRPr="00235685">
        <w:rPr>
          <w:rFonts w:ascii="Times New Roman" w:eastAsia="Times New Roman" w:hAnsi="Times New Roman" w:cs="Times New Roman"/>
          <w:lang w:eastAsia="pl-PL"/>
        </w:rPr>
        <w:t xml:space="preserve">prowadzenie rekrutacji i </w:t>
      </w:r>
      <w:r w:rsidR="00DB4938" w:rsidRPr="00235685">
        <w:rPr>
          <w:rFonts w:ascii="Times New Roman" w:eastAsia="Times New Roman" w:hAnsi="Times New Roman" w:cs="Times New Roman"/>
          <w:lang w:eastAsia="pl-PL"/>
        </w:rPr>
        <w:t xml:space="preserve">udział </w:t>
      </w:r>
      <w:r w:rsidR="00387D8F" w:rsidRPr="00235685">
        <w:rPr>
          <w:rFonts w:ascii="Times New Roman" w:eastAsia="Times New Roman" w:hAnsi="Times New Roman" w:cs="Times New Roman"/>
          <w:lang w:eastAsia="pl-PL"/>
        </w:rPr>
        <w:t>w szkoleniu pod nazwą „</w:t>
      </w:r>
      <w:r w:rsidR="00A072A3" w:rsidRPr="00235685">
        <w:rPr>
          <w:rFonts w:ascii="Times New Roman" w:eastAsia="Times New Roman" w:hAnsi="Times New Roman" w:cs="Times New Roman"/>
          <w:lang w:eastAsia="pl-PL"/>
        </w:rPr>
        <w:t>Ocena wiarygodności klienta pomocy społecznej</w:t>
      </w:r>
      <w:r w:rsidR="00387D8F" w:rsidRPr="00235685">
        <w:rPr>
          <w:rFonts w:ascii="Times New Roman" w:eastAsia="Times New Roman" w:hAnsi="Times New Roman" w:cs="Times New Roman"/>
          <w:lang w:eastAsia="pl-PL"/>
        </w:rPr>
        <w:t xml:space="preserve">” </w:t>
      </w:r>
      <w:r w:rsidR="00A0158C" w:rsidRPr="00235685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="00C35E72" w:rsidRPr="00235685">
        <w:rPr>
          <w:rFonts w:ascii="Times New Roman" w:eastAsia="Times New Roman" w:hAnsi="Times New Roman" w:cs="Times New Roman"/>
          <w:lang w:eastAsia="pl-PL"/>
        </w:rPr>
        <w:t>21 pkt. 2 ustawy z dnia 12 marca 2004 r. o pomocy społecznej (Dz.U.201</w:t>
      </w:r>
      <w:r w:rsidR="009144A6" w:rsidRPr="00235685">
        <w:rPr>
          <w:rFonts w:ascii="Times New Roman" w:eastAsia="Times New Roman" w:hAnsi="Times New Roman" w:cs="Times New Roman"/>
          <w:lang w:eastAsia="pl-PL"/>
        </w:rPr>
        <w:t>8 poz. 1508</w:t>
      </w:r>
      <w:r w:rsidR="00C35E72" w:rsidRPr="00235685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235685">
        <w:rPr>
          <w:rFonts w:ascii="Times New Roman" w:eastAsia="Times New Roman" w:hAnsi="Times New Roman" w:cs="Times New Roman"/>
          <w:lang w:eastAsia="pl-PL"/>
        </w:rPr>
        <w:t>a także do celów kontaktowych</w:t>
      </w:r>
      <w:r w:rsidR="00827C0E" w:rsidRPr="002356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58B8" w:rsidRPr="00235685">
        <w:rPr>
          <w:rFonts w:ascii="Times New Roman" w:eastAsia="Times New Roman" w:hAnsi="Times New Roman" w:cs="Times New Roman"/>
          <w:lang w:eastAsia="pl-PL"/>
        </w:rPr>
        <w:t xml:space="preserve">oraz budowania pozytywnego wizerunku </w:t>
      </w:r>
      <w:r w:rsidRPr="00235685">
        <w:rPr>
          <w:rFonts w:ascii="Times New Roman" w:eastAsia="Times New Roman" w:hAnsi="Times New Roman" w:cs="Times New Roman"/>
          <w:lang w:eastAsia="pl-PL"/>
        </w:rPr>
        <w:t xml:space="preserve">- na podstawie art. 6 ust. 1 </w:t>
      </w:r>
      <w:proofErr w:type="spellStart"/>
      <w:r w:rsidRPr="00235685">
        <w:rPr>
          <w:rFonts w:ascii="Times New Roman" w:eastAsia="Times New Roman" w:hAnsi="Times New Roman" w:cs="Times New Roman"/>
          <w:lang w:eastAsia="pl-PL"/>
        </w:rPr>
        <w:t>lit.a</w:t>
      </w:r>
      <w:proofErr w:type="spellEnd"/>
      <w:r w:rsidRPr="00235685">
        <w:rPr>
          <w:rFonts w:ascii="Times New Roman" w:eastAsia="Times New Roman" w:hAnsi="Times New Roman" w:cs="Times New Roman"/>
          <w:lang w:eastAsia="pl-PL"/>
        </w:rPr>
        <w:t>.</w:t>
      </w:r>
    </w:p>
    <w:p w:rsidR="002D2A13" w:rsidRPr="00235685" w:rsidRDefault="009144A6" w:rsidP="009144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5685">
        <w:rPr>
          <w:rFonts w:ascii="Times New Roman" w:hAnsi="Times New Roman" w:cs="Times New Roman"/>
        </w:rPr>
        <w:t>Przetwarzane Pani/Pana danych osobowych odbywa się w oparciu o dobrowolnie wyrażoną zgodę (art. t. 6 ust. 1 lit. a</w:t>
      </w:r>
      <w:r w:rsidR="00BE04CE" w:rsidRPr="00235685">
        <w:rPr>
          <w:rFonts w:ascii="Times New Roman" w:eastAsia="Times New Roman" w:hAnsi="Times New Roman" w:cs="Times New Roman"/>
          <w:lang w:eastAsia="pl-PL"/>
        </w:rPr>
        <w:t xml:space="preserve"> RODO). </w:t>
      </w:r>
    </w:p>
    <w:p w:rsidR="002D2A13" w:rsidRPr="00235685" w:rsidRDefault="00A23F76" w:rsidP="009144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5685">
        <w:rPr>
          <w:rFonts w:ascii="Times New Roman" w:eastAsia="Times New Roman" w:hAnsi="Times New Roman" w:cs="Times New Roman"/>
          <w:lang w:eastAsia="pl-PL"/>
        </w:rPr>
        <w:t>Pa</w:t>
      </w:r>
      <w:r w:rsidR="00D279F3" w:rsidRPr="00235685">
        <w:rPr>
          <w:rFonts w:ascii="Times New Roman" w:eastAsia="Times New Roman" w:hAnsi="Times New Roman" w:cs="Times New Roman"/>
          <w:lang w:eastAsia="pl-PL"/>
        </w:rPr>
        <w:t>ni/Pana</w:t>
      </w:r>
      <w:r w:rsidRPr="00235685">
        <w:rPr>
          <w:rFonts w:ascii="Times New Roman" w:eastAsia="Times New Roman" w:hAnsi="Times New Roman" w:cs="Times New Roman"/>
          <w:lang w:eastAsia="pl-PL"/>
        </w:rPr>
        <w:t xml:space="preserve"> dane osobowe, w ściśle określonych sytuacjach, na podstawie </w:t>
      </w:r>
      <w:r w:rsidR="001F75C7" w:rsidRPr="00235685">
        <w:rPr>
          <w:rFonts w:ascii="Times New Roman" w:eastAsia="Times New Roman" w:hAnsi="Times New Roman" w:cs="Times New Roman"/>
          <w:lang w:eastAsia="pl-PL"/>
        </w:rPr>
        <w:t xml:space="preserve">obowiązujących </w:t>
      </w:r>
      <w:r w:rsidRPr="00235685">
        <w:rPr>
          <w:rFonts w:ascii="Times New Roman" w:eastAsia="Times New Roman" w:hAnsi="Times New Roman" w:cs="Times New Roman"/>
          <w:lang w:eastAsia="pl-PL"/>
        </w:rPr>
        <w:t xml:space="preserve">przepisów prawa i z zachowaniem wysokich standardów bezpieczeństwa, mogą zostać ujawniane osobom upoważnionym przez Administratora oraz podmiotom upoważnionym na podstawie przepisów prawa. </w:t>
      </w:r>
    </w:p>
    <w:p w:rsidR="009144A6" w:rsidRPr="00235685" w:rsidRDefault="00196C70" w:rsidP="009144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5685">
        <w:rPr>
          <w:rFonts w:ascii="Times New Roman" w:eastAsia="Times New Roman" w:hAnsi="Times New Roman" w:cs="Times New Roman"/>
          <w:lang w:eastAsia="pl-PL"/>
        </w:rPr>
        <w:t>Pa</w:t>
      </w:r>
      <w:r w:rsidR="00D279F3" w:rsidRPr="00235685">
        <w:rPr>
          <w:rFonts w:ascii="Times New Roman" w:eastAsia="Times New Roman" w:hAnsi="Times New Roman" w:cs="Times New Roman"/>
          <w:lang w:eastAsia="pl-PL"/>
        </w:rPr>
        <w:t>ni/Pana</w:t>
      </w:r>
      <w:r w:rsidRPr="00235685">
        <w:rPr>
          <w:rFonts w:ascii="Times New Roman" w:eastAsia="Times New Roman" w:hAnsi="Times New Roman" w:cs="Times New Roman"/>
          <w:lang w:eastAsia="pl-PL"/>
        </w:rPr>
        <w:t xml:space="preserve"> dane osobowe będą</w:t>
      </w:r>
      <w:r w:rsidR="0041170D" w:rsidRPr="00235685">
        <w:rPr>
          <w:rFonts w:ascii="Times New Roman" w:eastAsia="Times New Roman" w:hAnsi="Times New Roman" w:cs="Times New Roman"/>
          <w:lang w:eastAsia="pl-PL"/>
        </w:rPr>
        <w:t xml:space="preserve"> przetwarzane i</w:t>
      </w:r>
      <w:r w:rsidRPr="00235685">
        <w:rPr>
          <w:rFonts w:ascii="Times New Roman" w:eastAsia="Times New Roman" w:hAnsi="Times New Roman" w:cs="Times New Roman"/>
          <w:lang w:eastAsia="pl-PL"/>
        </w:rPr>
        <w:t xml:space="preserve"> przechowywane </w:t>
      </w:r>
      <w:r w:rsidR="005742EE" w:rsidRPr="00235685">
        <w:rPr>
          <w:rFonts w:ascii="Times New Roman" w:eastAsia="Times New Roman" w:hAnsi="Times New Roman" w:cs="Times New Roman"/>
          <w:lang w:eastAsia="pl-PL"/>
        </w:rPr>
        <w:t>przez okres niezbędny do realizacji celu dla jakiego zostały zebrane</w:t>
      </w:r>
      <w:r w:rsidR="002B3290" w:rsidRPr="00235685">
        <w:rPr>
          <w:rFonts w:ascii="Times New Roman" w:eastAsia="Times New Roman" w:hAnsi="Times New Roman" w:cs="Times New Roman"/>
          <w:lang w:eastAsia="pl-PL"/>
        </w:rPr>
        <w:t>, a następnie</w:t>
      </w:r>
      <w:r w:rsidR="00BB380F" w:rsidRPr="00235685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5CC0" w:rsidRPr="00235685">
        <w:rPr>
          <w:rFonts w:ascii="Times New Roman" w:eastAsia="Times New Roman" w:hAnsi="Times New Roman" w:cs="Times New Roman"/>
          <w:lang w:eastAsia="pl-PL"/>
        </w:rPr>
        <w:t xml:space="preserve"> 5 lat od daty przeprowadzenia szkolenia, liczone od dnia 1 stycznia roku następnego</w:t>
      </w:r>
      <w:r w:rsidR="00B21E40" w:rsidRPr="00235685">
        <w:rPr>
          <w:rFonts w:ascii="Times New Roman" w:eastAsia="Times New Roman" w:hAnsi="Times New Roman" w:cs="Times New Roman"/>
          <w:lang w:eastAsia="pl-PL"/>
        </w:rPr>
        <w:t>, zgodnie</w:t>
      </w:r>
      <w:r w:rsidR="00B21E40" w:rsidRPr="00235685">
        <w:t xml:space="preserve"> </w:t>
      </w:r>
      <w:r w:rsidR="009144A6" w:rsidRPr="00235685">
        <w:br/>
      </w:r>
      <w:r w:rsidR="00B21E40" w:rsidRPr="00235685">
        <w:rPr>
          <w:rFonts w:ascii="Times New Roman" w:eastAsia="Times New Roman" w:hAnsi="Times New Roman" w:cs="Times New Roman"/>
          <w:lang w:eastAsia="pl-PL"/>
        </w:rPr>
        <w:t>z postanowieniami instrukcji kancelaryjnej Regionalnego Ośrodka Polityki Społecznej w Białymstoku</w:t>
      </w:r>
      <w:r w:rsidR="006C4CE4" w:rsidRPr="00235685">
        <w:rPr>
          <w:rFonts w:ascii="Times New Roman" w:eastAsia="Times New Roman" w:hAnsi="Times New Roman" w:cs="Times New Roman"/>
          <w:lang w:eastAsia="pl-PL"/>
        </w:rPr>
        <w:t>.</w:t>
      </w:r>
    </w:p>
    <w:p w:rsidR="009144A6" w:rsidRPr="00235685" w:rsidRDefault="00A23F76" w:rsidP="009144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5685">
        <w:rPr>
          <w:rFonts w:ascii="Times New Roman" w:eastAsia="Times New Roman" w:hAnsi="Times New Roman" w:cs="Times New Roman"/>
          <w:lang w:eastAsia="pl-PL"/>
        </w:rPr>
        <w:t>Przysługuje Pa</w:t>
      </w:r>
      <w:r w:rsidR="00D279F3" w:rsidRPr="00235685">
        <w:rPr>
          <w:rFonts w:ascii="Times New Roman" w:eastAsia="Times New Roman" w:hAnsi="Times New Roman" w:cs="Times New Roman"/>
          <w:lang w:eastAsia="pl-PL"/>
        </w:rPr>
        <w:t>ni/Panu</w:t>
      </w:r>
      <w:r w:rsidRPr="00235685">
        <w:rPr>
          <w:rFonts w:ascii="Times New Roman" w:eastAsia="Times New Roman" w:hAnsi="Times New Roman" w:cs="Times New Roman"/>
          <w:lang w:eastAsia="pl-PL"/>
        </w:rPr>
        <w:t>, w zależności od charakteru przetwarzania, prawo dostępu do treści swoich danych osobowych oraz prawo żądania ich sprostowania, usunięcia lub ograniczenia przetwarzania, prawo do sprzeciwu</w:t>
      </w:r>
      <w:r w:rsidR="00981D7D" w:rsidRPr="00235685">
        <w:rPr>
          <w:rFonts w:ascii="Times New Roman" w:eastAsia="Times New Roman" w:hAnsi="Times New Roman" w:cs="Times New Roman"/>
          <w:lang w:eastAsia="pl-PL"/>
        </w:rPr>
        <w:t xml:space="preserve"> wobec przetwarzania</w:t>
      </w:r>
      <w:r w:rsidRPr="00235685">
        <w:rPr>
          <w:rFonts w:ascii="Times New Roman" w:eastAsia="Times New Roman" w:hAnsi="Times New Roman" w:cs="Times New Roman"/>
          <w:lang w:eastAsia="pl-PL"/>
        </w:rPr>
        <w:t xml:space="preserve">, prawo do przenoszenia danych, a także prawo wniesienia skargi do </w:t>
      </w:r>
      <w:r w:rsidR="009144A6" w:rsidRPr="00235685">
        <w:rPr>
          <w:rFonts w:ascii="Times New Roman" w:hAnsi="Times New Roman" w:cs="Times New Roman"/>
        </w:rPr>
        <w:t xml:space="preserve">organu nadzorczego zajmującego się ochroną danych osobowych w państwie członkowskim Pani / Pana zwykłego pobytu, miejsca pracy lub miejsca popełnienia domniemanego naruszenia. </w:t>
      </w:r>
    </w:p>
    <w:p w:rsidR="009144A6" w:rsidRPr="00235685" w:rsidRDefault="009144A6" w:rsidP="009144A6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</w:rPr>
      </w:pPr>
      <w:r w:rsidRPr="00235685">
        <w:rPr>
          <w:rFonts w:ascii="Times New Roman" w:hAnsi="Times New Roman" w:cs="Times New Roman"/>
          <w:b/>
        </w:rPr>
        <w:t xml:space="preserve">Biuro Prezesa Urzędu Ochrony Danych Osobowych (UODO) </w:t>
      </w:r>
    </w:p>
    <w:p w:rsidR="009144A6" w:rsidRPr="00235685" w:rsidRDefault="009144A6" w:rsidP="009144A6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</w:rPr>
      </w:pPr>
      <w:r w:rsidRPr="00235685">
        <w:rPr>
          <w:rFonts w:ascii="Times New Roman" w:hAnsi="Times New Roman" w:cs="Times New Roman"/>
          <w:b/>
        </w:rPr>
        <w:t xml:space="preserve">Adres: Stawki 2, 00-193 Warszawa </w:t>
      </w:r>
    </w:p>
    <w:p w:rsidR="009144A6" w:rsidRPr="00235685" w:rsidRDefault="009144A6" w:rsidP="009144A6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235685">
        <w:rPr>
          <w:rFonts w:ascii="Times New Roman" w:hAnsi="Times New Roman" w:cs="Times New Roman"/>
          <w:b/>
        </w:rPr>
        <w:t xml:space="preserve">Telefon: 22 531 03 00 </w:t>
      </w:r>
    </w:p>
    <w:p w:rsidR="002D2A13" w:rsidRPr="00235685" w:rsidRDefault="009144A6" w:rsidP="009144A6">
      <w:pPr>
        <w:spacing w:after="0"/>
        <w:ind w:left="720"/>
        <w:jc w:val="both"/>
        <w:rPr>
          <w:rFonts w:ascii="Times New Roman" w:hAnsi="Times New Roman" w:cs="Times New Roman"/>
          <w:b/>
          <w:lang w:val="en-US"/>
        </w:rPr>
      </w:pPr>
      <w:r w:rsidRPr="00235685">
        <w:rPr>
          <w:rFonts w:ascii="Times New Roman" w:hAnsi="Times New Roman" w:cs="Times New Roman"/>
          <w:b/>
          <w:lang w:val="en-US"/>
        </w:rPr>
        <w:t>E-mail: kancelaria@uodo.gov.pl</w:t>
      </w:r>
      <w:r w:rsidR="00A23F76" w:rsidRPr="00235685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:rsidR="002D2A13" w:rsidRPr="00235685" w:rsidRDefault="00981D7D" w:rsidP="009144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5685">
        <w:rPr>
          <w:rFonts w:ascii="Times New Roman" w:eastAsia="Times New Roman" w:hAnsi="Times New Roman" w:cs="Times New Roman"/>
          <w:lang w:eastAsia="pl-PL"/>
        </w:rPr>
        <w:t>P</w:t>
      </w:r>
      <w:r w:rsidR="00A23F76" w:rsidRPr="00235685">
        <w:rPr>
          <w:rFonts w:ascii="Times New Roman" w:eastAsia="Times New Roman" w:hAnsi="Times New Roman" w:cs="Times New Roman"/>
          <w:lang w:eastAsia="pl-PL"/>
        </w:rPr>
        <w:t>rzysługuje Pa</w:t>
      </w:r>
      <w:r w:rsidR="00D279F3" w:rsidRPr="00235685">
        <w:rPr>
          <w:rFonts w:ascii="Times New Roman" w:eastAsia="Times New Roman" w:hAnsi="Times New Roman" w:cs="Times New Roman"/>
          <w:lang w:eastAsia="pl-PL"/>
        </w:rPr>
        <w:t>ni/Panu</w:t>
      </w:r>
      <w:r w:rsidR="00A23F76" w:rsidRPr="00235685">
        <w:rPr>
          <w:rFonts w:ascii="Times New Roman" w:eastAsia="Times New Roman" w:hAnsi="Times New Roman" w:cs="Times New Roman"/>
          <w:lang w:eastAsia="pl-PL"/>
        </w:rPr>
        <w:t xml:space="preserve"> prawo do cofnięcia wyrażonej zgody w dowolnym momencie</w:t>
      </w:r>
      <w:r w:rsidRPr="00235685">
        <w:rPr>
          <w:rFonts w:ascii="Times New Roman" w:eastAsia="Times New Roman" w:hAnsi="Times New Roman" w:cs="Times New Roman"/>
          <w:lang w:eastAsia="pl-PL"/>
        </w:rPr>
        <w:t xml:space="preserve"> bez wpływu na zgodność z prawem przetwarzania, którego dokonano na podstawie zgody przed jej cofnięciem</w:t>
      </w:r>
      <w:r w:rsidR="00A23F76" w:rsidRPr="00235685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2D2A13" w:rsidRPr="00235685" w:rsidRDefault="00A23F76" w:rsidP="009144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5685">
        <w:rPr>
          <w:rFonts w:ascii="Times New Roman" w:eastAsia="Times New Roman" w:hAnsi="Times New Roman" w:cs="Times New Roman"/>
          <w:lang w:eastAsia="pl-PL"/>
        </w:rPr>
        <w:t>Podanie przez Pa</w:t>
      </w:r>
      <w:r w:rsidR="00D279F3" w:rsidRPr="00235685">
        <w:rPr>
          <w:rFonts w:ascii="Times New Roman" w:eastAsia="Times New Roman" w:hAnsi="Times New Roman" w:cs="Times New Roman"/>
          <w:lang w:eastAsia="pl-PL"/>
        </w:rPr>
        <w:t>nią/Pana</w:t>
      </w:r>
      <w:r w:rsidRPr="00235685">
        <w:rPr>
          <w:rFonts w:ascii="Times New Roman" w:eastAsia="Times New Roman" w:hAnsi="Times New Roman" w:cs="Times New Roman"/>
          <w:lang w:eastAsia="pl-PL"/>
        </w:rPr>
        <w:t xml:space="preserve"> danych osobowych jest dobrowolne. </w:t>
      </w:r>
    </w:p>
    <w:p w:rsidR="002D2A13" w:rsidRPr="00235685" w:rsidRDefault="00A23F76" w:rsidP="009144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5685">
        <w:rPr>
          <w:rFonts w:ascii="Times New Roman" w:eastAsia="Times New Roman" w:hAnsi="Times New Roman" w:cs="Times New Roman"/>
          <w:lang w:eastAsia="pl-PL"/>
        </w:rPr>
        <w:t>Pa</w:t>
      </w:r>
      <w:r w:rsidR="00D279F3" w:rsidRPr="00235685">
        <w:rPr>
          <w:rFonts w:ascii="Times New Roman" w:eastAsia="Times New Roman" w:hAnsi="Times New Roman" w:cs="Times New Roman"/>
          <w:lang w:eastAsia="pl-PL"/>
        </w:rPr>
        <w:t>ni/Pana</w:t>
      </w:r>
      <w:r w:rsidRPr="00235685">
        <w:rPr>
          <w:rFonts w:ascii="Times New Roman" w:eastAsia="Times New Roman" w:hAnsi="Times New Roman" w:cs="Times New Roman"/>
          <w:lang w:eastAsia="pl-PL"/>
        </w:rPr>
        <w:t xml:space="preserve"> dane osobowe nie będą wykorzystywane do zautomatyzowanego podejmowania decyzji ani profilowania, o którym mowa w art. 22 RODO.</w:t>
      </w:r>
    </w:p>
    <w:p w:rsidR="00EF43EC" w:rsidRPr="00235685" w:rsidRDefault="00D279F3" w:rsidP="0023568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35685">
        <w:rPr>
          <w:rFonts w:ascii="Times New Roman" w:eastAsia="Times New Roman" w:hAnsi="Times New Roman" w:cs="Times New Roman"/>
          <w:lang w:eastAsia="pl-PL"/>
        </w:rPr>
        <w:t>Pani/Pana dane</w:t>
      </w:r>
      <w:r w:rsidR="00E33721" w:rsidRPr="00235685">
        <w:rPr>
          <w:rFonts w:ascii="Times New Roman" w:eastAsia="Times New Roman" w:hAnsi="Times New Roman" w:cs="Times New Roman"/>
          <w:lang w:eastAsia="pl-PL"/>
        </w:rPr>
        <w:t xml:space="preserve"> osobowe nie będą przekazywane do państwa trzeciego lub organizacji międzynarodowej.</w:t>
      </w:r>
      <w:bookmarkStart w:id="0" w:name="_GoBack"/>
      <w:bookmarkEnd w:id="0"/>
    </w:p>
    <w:sectPr w:rsidR="00EF43EC" w:rsidRPr="00235685" w:rsidSect="00283B99"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9EF" w:rsidRDefault="008B29EF" w:rsidP="002B4656">
      <w:pPr>
        <w:spacing w:after="0" w:line="240" w:lineRule="auto"/>
      </w:pPr>
      <w:r>
        <w:separator/>
      </w:r>
    </w:p>
  </w:endnote>
  <w:endnote w:type="continuationSeparator" w:id="0">
    <w:p w:rsidR="008B29EF" w:rsidRDefault="008B29EF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9EF" w:rsidRDefault="008B29EF" w:rsidP="002B4656">
      <w:pPr>
        <w:spacing w:after="0" w:line="240" w:lineRule="auto"/>
      </w:pPr>
      <w:r>
        <w:separator/>
      </w:r>
    </w:p>
  </w:footnote>
  <w:footnote w:type="continuationSeparator" w:id="0">
    <w:p w:rsidR="008B29EF" w:rsidRDefault="008B29EF" w:rsidP="002B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B7B0F"/>
    <w:multiLevelType w:val="hybridMultilevel"/>
    <w:tmpl w:val="057816FA"/>
    <w:lvl w:ilvl="0" w:tplc="DAD6EDDE">
      <w:start w:val="1"/>
      <w:numFmt w:val="decimal"/>
      <w:lvlText w:val="%1)"/>
      <w:lvlJc w:val="left"/>
      <w:pPr>
        <w:ind w:left="645" w:hanging="64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DB1879"/>
    <w:multiLevelType w:val="hybridMultilevel"/>
    <w:tmpl w:val="E6201E1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A7CCC040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76"/>
    <w:rsid w:val="00075108"/>
    <w:rsid w:val="000952C0"/>
    <w:rsid w:val="000A7E34"/>
    <w:rsid w:val="000C0E90"/>
    <w:rsid w:val="000D3E1F"/>
    <w:rsid w:val="000E0393"/>
    <w:rsid w:val="00117514"/>
    <w:rsid w:val="00172BA0"/>
    <w:rsid w:val="00196C70"/>
    <w:rsid w:val="001A0BC2"/>
    <w:rsid w:val="001A5B1C"/>
    <w:rsid w:val="001F75C7"/>
    <w:rsid w:val="00222687"/>
    <w:rsid w:val="00235685"/>
    <w:rsid w:val="00243EDA"/>
    <w:rsid w:val="00274521"/>
    <w:rsid w:val="00274C4A"/>
    <w:rsid w:val="00283B99"/>
    <w:rsid w:val="002A3918"/>
    <w:rsid w:val="002A63DE"/>
    <w:rsid w:val="002B3290"/>
    <w:rsid w:val="002B4656"/>
    <w:rsid w:val="002D2A13"/>
    <w:rsid w:val="00301B22"/>
    <w:rsid w:val="003102F2"/>
    <w:rsid w:val="00351214"/>
    <w:rsid w:val="00387D8F"/>
    <w:rsid w:val="003D1BD4"/>
    <w:rsid w:val="003D251A"/>
    <w:rsid w:val="0041170D"/>
    <w:rsid w:val="00444F75"/>
    <w:rsid w:val="0048063F"/>
    <w:rsid w:val="004C7AE3"/>
    <w:rsid w:val="00563E71"/>
    <w:rsid w:val="00571E72"/>
    <w:rsid w:val="005736CA"/>
    <w:rsid w:val="005742EE"/>
    <w:rsid w:val="005971FB"/>
    <w:rsid w:val="005A382F"/>
    <w:rsid w:val="006638FB"/>
    <w:rsid w:val="0068168F"/>
    <w:rsid w:val="006A7A25"/>
    <w:rsid w:val="006B5464"/>
    <w:rsid w:val="006C4CE4"/>
    <w:rsid w:val="008073BB"/>
    <w:rsid w:val="00825CC0"/>
    <w:rsid w:val="00827C0E"/>
    <w:rsid w:val="00881BFC"/>
    <w:rsid w:val="008B29EF"/>
    <w:rsid w:val="008F6616"/>
    <w:rsid w:val="009144A6"/>
    <w:rsid w:val="0094673C"/>
    <w:rsid w:val="00950283"/>
    <w:rsid w:val="0095673C"/>
    <w:rsid w:val="00974ED2"/>
    <w:rsid w:val="00975BDE"/>
    <w:rsid w:val="00981D7D"/>
    <w:rsid w:val="009938AB"/>
    <w:rsid w:val="009A228D"/>
    <w:rsid w:val="009B19CB"/>
    <w:rsid w:val="00A0158C"/>
    <w:rsid w:val="00A072A3"/>
    <w:rsid w:val="00A23F76"/>
    <w:rsid w:val="00AA725D"/>
    <w:rsid w:val="00AF4213"/>
    <w:rsid w:val="00AF663A"/>
    <w:rsid w:val="00B165B6"/>
    <w:rsid w:val="00B21E40"/>
    <w:rsid w:val="00BB380F"/>
    <w:rsid w:val="00BE04CE"/>
    <w:rsid w:val="00BE58B8"/>
    <w:rsid w:val="00C26D06"/>
    <w:rsid w:val="00C35E72"/>
    <w:rsid w:val="00CC62F9"/>
    <w:rsid w:val="00CF74AB"/>
    <w:rsid w:val="00D02D2C"/>
    <w:rsid w:val="00D279F3"/>
    <w:rsid w:val="00D4260D"/>
    <w:rsid w:val="00D45310"/>
    <w:rsid w:val="00D453FD"/>
    <w:rsid w:val="00DB4938"/>
    <w:rsid w:val="00DC577A"/>
    <w:rsid w:val="00DC5B39"/>
    <w:rsid w:val="00DD42C6"/>
    <w:rsid w:val="00DF1E97"/>
    <w:rsid w:val="00DF5BC1"/>
    <w:rsid w:val="00E33721"/>
    <w:rsid w:val="00E666C4"/>
    <w:rsid w:val="00E91674"/>
    <w:rsid w:val="00E926E4"/>
    <w:rsid w:val="00EA4AE0"/>
    <w:rsid w:val="00EA5F58"/>
    <w:rsid w:val="00EF43EC"/>
    <w:rsid w:val="00F12C2C"/>
    <w:rsid w:val="00F5318D"/>
    <w:rsid w:val="00F57FCA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D11C8"/>
  <w15:docId w15:val="{BC3F8486-F76D-48BA-B5E4-168864B1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99"/>
    <w:qFormat/>
    <w:rsid w:val="00196C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721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99"/>
    <w:locked/>
    <w:rsid w:val="0091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pietroc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2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Pietroczuk</dc:creator>
  <cp:lastModifiedBy>Monika Jodłowska</cp:lastModifiedBy>
  <cp:revision>3</cp:revision>
  <cp:lastPrinted>2018-08-22T08:12:00Z</cp:lastPrinted>
  <dcterms:created xsi:type="dcterms:W3CDTF">2019-06-11T11:49:00Z</dcterms:created>
  <dcterms:modified xsi:type="dcterms:W3CDTF">2019-06-12T05:40:00Z</dcterms:modified>
</cp:coreProperties>
</file>